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</w:t>
      </w:r>
      <w:r w:rsidR="002D5B74">
        <w:rPr>
          <w:rFonts w:ascii="Arial" w:eastAsia="Calibri" w:hAnsi="Arial" w:cs="Arial"/>
          <w:b/>
          <w:sz w:val="28"/>
          <w:szCs w:val="28"/>
        </w:rPr>
        <w:t>2</w:t>
      </w:r>
      <w:r w:rsidR="008129F5">
        <w:rPr>
          <w:rFonts w:ascii="Arial" w:eastAsia="Calibri" w:hAnsi="Arial" w:cs="Arial"/>
          <w:b/>
          <w:sz w:val="28"/>
          <w:szCs w:val="28"/>
        </w:rPr>
        <w:t>3</w:t>
      </w:r>
      <w:r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1C3F2E">
        <w:rPr>
          <w:rFonts w:ascii="Arial" w:eastAsia="Calibri" w:hAnsi="Arial" w:cs="Arial"/>
          <w:b/>
          <w:sz w:val="28"/>
          <w:szCs w:val="28"/>
        </w:rPr>
        <w:t>2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Vereadores Carlos Eduardo de Oliveira, juntamente com os vereadores abaixo subscritos, em conformidade com o que estabelece o artigo 122 e artigo nº 168 do Regimento Interno, REQUER a inclusão imediata na Ordem do dia </w:t>
      </w:r>
      <w:r w:rsidR="00BA41F5">
        <w:rPr>
          <w:rFonts w:ascii="Arial" w:eastAsia="Calibri" w:hAnsi="Arial" w:cs="Arial"/>
          <w:sz w:val="28"/>
          <w:szCs w:val="28"/>
        </w:rPr>
        <w:t xml:space="preserve">da Sessão Ordinária do dia </w:t>
      </w:r>
      <w:r w:rsidR="008129F5">
        <w:rPr>
          <w:rFonts w:ascii="Arial" w:eastAsia="Calibri" w:hAnsi="Arial" w:cs="Arial"/>
          <w:sz w:val="28"/>
          <w:szCs w:val="28"/>
        </w:rPr>
        <w:t>11</w:t>
      </w:r>
      <w:r w:rsidR="00B93312"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B93312">
        <w:rPr>
          <w:rFonts w:ascii="Arial" w:eastAsia="Calibri" w:hAnsi="Arial" w:cs="Arial"/>
          <w:sz w:val="28"/>
          <w:szCs w:val="28"/>
        </w:rPr>
        <w:t>ju</w:t>
      </w:r>
      <w:r w:rsidR="008129F5">
        <w:rPr>
          <w:rFonts w:ascii="Arial" w:eastAsia="Calibri" w:hAnsi="Arial" w:cs="Arial"/>
          <w:sz w:val="28"/>
          <w:szCs w:val="28"/>
        </w:rPr>
        <w:t>l</w:t>
      </w:r>
      <w:r w:rsidR="00B93312">
        <w:rPr>
          <w:rFonts w:ascii="Arial" w:eastAsia="Calibri" w:hAnsi="Arial" w:cs="Arial"/>
          <w:sz w:val="28"/>
          <w:szCs w:val="28"/>
        </w:rPr>
        <w:t>ho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Pr="003B54B5">
        <w:rPr>
          <w:rFonts w:ascii="Arial" w:eastAsia="Calibri" w:hAnsi="Arial" w:cs="Arial"/>
          <w:b/>
          <w:sz w:val="28"/>
          <w:szCs w:val="28"/>
        </w:rPr>
        <w:t>do</w:t>
      </w:r>
      <w:r w:rsidR="008129F5">
        <w:rPr>
          <w:rFonts w:ascii="Arial" w:eastAsia="Calibri" w:hAnsi="Arial" w:cs="Arial"/>
          <w:b/>
          <w:sz w:val="28"/>
          <w:szCs w:val="28"/>
        </w:rPr>
        <w:t>s</w:t>
      </w:r>
      <w:r w:rsidR="00D61AE2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3B54B5">
        <w:rPr>
          <w:rFonts w:ascii="Arial" w:eastAsia="Calibri" w:hAnsi="Arial" w:cs="Arial"/>
          <w:b/>
          <w:sz w:val="28"/>
          <w:szCs w:val="28"/>
        </w:rPr>
        <w:t>Projeto</w:t>
      </w:r>
      <w:r w:rsidR="008129F5">
        <w:rPr>
          <w:rFonts w:ascii="Arial" w:eastAsia="Calibri" w:hAnsi="Arial" w:cs="Arial"/>
          <w:b/>
          <w:sz w:val="28"/>
          <w:szCs w:val="28"/>
        </w:rPr>
        <w:t>s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 de Lei do Executivo de n° 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</w:t>
      </w:r>
      <w:r w:rsidR="00DB2391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4</w:t>
      </w:r>
      <w:r w:rsidR="008129F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3, 044, 045 e 046</w:t>
      </w:r>
      <w:r w:rsidR="00D61AE2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</w:t>
      </w:r>
      <w:r w:rsidRPr="003B54B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02</w:t>
      </w:r>
      <w:r w:rsidR="001C3F2E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2</w:t>
      </w:r>
      <w:r w:rsidR="009B0480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.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BB0CB7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8129F5">
        <w:rPr>
          <w:rFonts w:ascii="Arial" w:eastAsia="Calibri" w:hAnsi="Arial" w:cs="Arial"/>
          <w:sz w:val="28"/>
          <w:szCs w:val="28"/>
        </w:rPr>
        <w:t>11</w:t>
      </w:r>
      <w:r w:rsidR="003B54B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B93312">
        <w:rPr>
          <w:rFonts w:ascii="Arial" w:eastAsia="Calibri" w:hAnsi="Arial" w:cs="Arial"/>
          <w:sz w:val="28"/>
          <w:szCs w:val="28"/>
        </w:rPr>
        <w:t>ju</w:t>
      </w:r>
      <w:r w:rsidR="008129F5">
        <w:rPr>
          <w:rFonts w:ascii="Arial" w:eastAsia="Calibri" w:hAnsi="Arial" w:cs="Arial"/>
          <w:sz w:val="28"/>
          <w:szCs w:val="28"/>
        </w:rPr>
        <w:t>l</w:t>
      </w:r>
      <w:bookmarkStart w:id="0" w:name="_GoBack"/>
      <w:bookmarkEnd w:id="0"/>
      <w:r w:rsidR="00B93312">
        <w:rPr>
          <w:rFonts w:ascii="Arial" w:eastAsia="Calibri" w:hAnsi="Arial" w:cs="Arial"/>
          <w:sz w:val="28"/>
          <w:szCs w:val="28"/>
        </w:rPr>
        <w:t>ho</w:t>
      </w:r>
      <w:r w:rsidR="001C3F2E">
        <w:rPr>
          <w:rFonts w:ascii="Arial" w:eastAsia="Calibri" w:hAnsi="Arial" w:cs="Arial"/>
          <w:sz w:val="28"/>
          <w:szCs w:val="28"/>
        </w:rPr>
        <w:t xml:space="preserve"> </w:t>
      </w:r>
      <w:r w:rsidR="003B54B5" w:rsidRPr="003B54B5">
        <w:rPr>
          <w:rFonts w:ascii="Arial" w:eastAsia="Calibri" w:hAnsi="Arial" w:cs="Arial"/>
          <w:sz w:val="28"/>
          <w:szCs w:val="28"/>
        </w:rPr>
        <w:t>202</w:t>
      </w:r>
      <w:r w:rsidR="001C3F2E">
        <w:rPr>
          <w:rFonts w:ascii="Arial" w:eastAsia="Calibri" w:hAnsi="Arial" w:cs="Arial"/>
          <w:sz w:val="28"/>
          <w:szCs w:val="28"/>
        </w:rPr>
        <w:t>2</w:t>
      </w:r>
      <w:r w:rsidR="003B54B5" w:rsidRPr="003B54B5">
        <w:rPr>
          <w:rFonts w:ascii="Arial" w:eastAsia="Calibri" w:hAnsi="Arial" w:cs="Arial"/>
          <w:sz w:val="28"/>
          <w:szCs w:val="28"/>
        </w:rPr>
        <w:t>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</w:t>
      </w:r>
      <w:r w:rsidR="003C154C">
        <w:rPr>
          <w:rFonts w:ascii="Arial" w:hAnsi="Arial" w:cs="Arial"/>
          <w:b/>
          <w:sz w:val="24"/>
          <w:szCs w:val="24"/>
        </w:rPr>
        <w:t xml:space="preserve">arlos Eduardo de Oliveira     </w:t>
      </w:r>
      <w:r w:rsidR="00D61AE2">
        <w:rPr>
          <w:rFonts w:ascii="Arial" w:hAnsi="Arial" w:cs="Arial"/>
          <w:b/>
          <w:sz w:val="24"/>
          <w:szCs w:val="24"/>
        </w:rPr>
        <w:t>Everton Rovani</w:t>
      </w:r>
      <w:r w:rsidRPr="003B54B5">
        <w:rPr>
          <w:rFonts w:ascii="Arial" w:hAnsi="Arial" w:cs="Arial"/>
          <w:b/>
          <w:sz w:val="24"/>
          <w:szCs w:val="24"/>
        </w:rPr>
        <w:t xml:space="preserve">       </w:t>
      </w:r>
      <w:r w:rsidR="00D61AE2">
        <w:rPr>
          <w:rFonts w:ascii="Arial" w:hAnsi="Arial" w:cs="Arial"/>
          <w:b/>
          <w:sz w:val="24"/>
          <w:szCs w:val="24"/>
        </w:rPr>
        <w:t>Déberton Fracaro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E97D8B">
        <w:rPr>
          <w:rFonts w:ascii="Arial" w:hAnsi="Arial" w:cs="Arial"/>
          <w:b/>
          <w:sz w:val="24"/>
          <w:szCs w:val="24"/>
        </w:rPr>
        <w:t xml:space="preserve"> </w:t>
      </w:r>
      <w:r w:rsidRPr="003B54B5">
        <w:rPr>
          <w:rFonts w:ascii="Arial" w:hAnsi="Arial" w:cs="Arial"/>
          <w:b/>
          <w:sz w:val="24"/>
          <w:szCs w:val="24"/>
        </w:rPr>
        <w:t>PSB</w:t>
      </w:r>
      <w:r w:rsidR="00E97D8B">
        <w:rPr>
          <w:rFonts w:ascii="Arial" w:hAnsi="Arial" w:cs="Arial"/>
          <w:b/>
          <w:sz w:val="24"/>
          <w:szCs w:val="24"/>
        </w:rPr>
        <w:t xml:space="preserve">                   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E97D8B">
        <w:rPr>
          <w:rFonts w:ascii="Arial" w:hAnsi="Arial" w:cs="Arial"/>
          <w:b/>
          <w:sz w:val="24"/>
          <w:szCs w:val="24"/>
        </w:rPr>
        <w:t xml:space="preserve">    </w:t>
      </w:r>
      <w:r w:rsidRPr="003B54B5">
        <w:rPr>
          <w:rFonts w:ascii="Arial" w:hAnsi="Arial" w:cs="Arial"/>
          <w:b/>
          <w:sz w:val="24"/>
          <w:szCs w:val="24"/>
        </w:rPr>
        <w:t>P</w:t>
      </w:r>
      <w:r w:rsidR="00E97D8B"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E97D8B">
        <w:rPr>
          <w:rFonts w:ascii="Arial" w:hAnsi="Arial" w:cs="Arial"/>
          <w:b/>
          <w:sz w:val="24"/>
          <w:szCs w:val="24"/>
        </w:rPr>
        <w:t xml:space="preserve">   </w:t>
      </w:r>
      <w:r w:rsidRPr="003B54B5">
        <w:rPr>
          <w:rFonts w:ascii="Arial" w:hAnsi="Arial" w:cs="Arial"/>
          <w:b/>
          <w:sz w:val="24"/>
          <w:szCs w:val="24"/>
        </w:rPr>
        <w:t>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Edson </w:t>
      </w:r>
      <w:r w:rsidR="00411D6D">
        <w:rPr>
          <w:rFonts w:ascii="Arial" w:eastAsia="Calibri" w:hAnsi="Arial" w:cs="Arial"/>
          <w:b/>
          <w:sz w:val="24"/>
          <w:szCs w:val="24"/>
        </w:rPr>
        <w:t xml:space="preserve">Luiz Dalla Costa              </w:t>
      </w:r>
      <w:r w:rsidRPr="003B54B5">
        <w:rPr>
          <w:rFonts w:ascii="Arial" w:eastAsia="Calibri" w:hAnsi="Arial" w:cs="Arial"/>
          <w:b/>
          <w:sz w:val="24"/>
          <w:szCs w:val="24"/>
        </w:rPr>
        <w:t>Josué Girardi                    Josemar Stefani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 w:rsidR="00E97D8B">
        <w:rPr>
          <w:rFonts w:ascii="Arial" w:eastAsia="Calibri" w:hAnsi="Arial" w:cs="Arial"/>
          <w:b/>
          <w:sz w:val="24"/>
          <w:szCs w:val="24"/>
        </w:rPr>
        <w:t>rogressistas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 </w:t>
      </w:r>
      <w:r w:rsidR="00E97D8B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P</w:t>
      </w:r>
      <w:r w:rsidR="00E97D8B">
        <w:rPr>
          <w:rFonts w:ascii="Arial" w:eastAsia="Calibri" w:hAnsi="Arial" w:cs="Arial"/>
          <w:b/>
          <w:sz w:val="24"/>
          <w:szCs w:val="24"/>
        </w:rPr>
        <w:t>rogressistas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E97D8B">
        <w:rPr>
          <w:rFonts w:ascii="Arial" w:eastAsia="Calibri" w:hAnsi="Arial" w:cs="Arial"/>
          <w:b/>
          <w:sz w:val="24"/>
          <w:szCs w:val="24"/>
        </w:rPr>
        <w:t xml:space="preserve">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        </w:t>
      </w:r>
      <w:r w:rsidR="0035402A">
        <w:rPr>
          <w:rFonts w:ascii="Arial" w:eastAsia="Calibri" w:hAnsi="Arial" w:cs="Arial"/>
          <w:b/>
          <w:sz w:val="24"/>
          <w:szCs w:val="24"/>
        </w:rPr>
        <w:t>Elizabete Favaretto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</w:t>
      </w:r>
      <w:r w:rsidR="00E97D8B" w:rsidRPr="003B54B5">
        <w:rPr>
          <w:rFonts w:ascii="Arial" w:eastAsia="Calibri" w:hAnsi="Arial" w:cs="Arial"/>
          <w:b/>
          <w:sz w:val="24"/>
          <w:szCs w:val="24"/>
        </w:rPr>
        <w:t>Sutil.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F909CF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F909CF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909CF" w:rsidRDefault="001C3F2E" w:rsidP="00F909CF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Celso Piffer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>Altamir G. Waltrich.</w:t>
      </w:r>
    </w:p>
    <w:p w:rsidR="003B54B5" w:rsidRPr="00F909CF" w:rsidRDefault="00F909CF" w:rsidP="00F909CF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>Cidadania                                  MDB</w:t>
      </w:r>
      <w:r w:rsidR="0069289A">
        <w:rPr>
          <w:rFonts w:ascii="Arial" w:eastAsia="Calibri" w:hAnsi="Arial" w:cs="Arial"/>
          <w:b/>
          <w:sz w:val="24"/>
          <w:szCs w:val="24"/>
        </w:rPr>
        <w:t>.</w:t>
      </w:r>
      <w:r w:rsidR="003B54B5"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3B54B5" w:rsidRPr="00F909CF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97D" w:rsidRDefault="0071797D" w:rsidP="0082228B">
      <w:pPr>
        <w:spacing w:after="0" w:line="240" w:lineRule="auto"/>
      </w:pPr>
      <w:r>
        <w:separator/>
      </w:r>
    </w:p>
  </w:endnote>
  <w:endnote w:type="continuationSeparator" w:id="0">
    <w:p w:rsidR="0071797D" w:rsidRDefault="0071797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97D" w:rsidRDefault="0071797D" w:rsidP="0082228B">
      <w:pPr>
        <w:spacing w:after="0" w:line="240" w:lineRule="auto"/>
      </w:pPr>
      <w:r>
        <w:separator/>
      </w:r>
    </w:p>
  </w:footnote>
  <w:footnote w:type="continuationSeparator" w:id="0">
    <w:p w:rsidR="0071797D" w:rsidRDefault="0071797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1797D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1797D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1797D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7A51"/>
    <w:rsid w:val="000C50A9"/>
    <w:rsid w:val="00164A99"/>
    <w:rsid w:val="001B55F5"/>
    <w:rsid w:val="001C3F2E"/>
    <w:rsid w:val="002909E2"/>
    <w:rsid w:val="002C39AA"/>
    <w:rsid w:val="002D5B74"/>
    <w:rsid w:val="0035402A"/>
    <w:rsid w:val="00361A50"/>
    <w:rsid w:val="00390D5D"/>
    <w:rsid w:val="003B54B5"/>
    <w:rsid w:val="003C154C"/>
    <w:rsid w:val="003D14CD"/>
    <w:rsid w:val="00411D6D"/>
    <w:rsid w:val="004701F2"/>
    <w:rsid w:val="00475925"/>
    <w:rsid w:val="004C50C9"/>
    <w:rsid w:val="00571571"/>
    <w:rsid w:val="00620EE6"/>
    <w:rsid w:val="0069289A"/>
    <w:rsid w:val="0071797D"/>
    <w:rsid w:val="008129F5"/>
    <w:rsid w:val="0082228B"/>
    <w:rsid w:val="008335A9"/>
    <w:rsid w:val="00842304"/>
    <w:rsid w:val="00884672"/>
    <w:rsid w:val="008C42CE"/>
    <w:rsid w:val="008F47AD"/>
    <w:rsid w:val="0091756B"/>
    <w:rsid w:val="00940E57"/>
    <w:rsid w:val="009B0480"/>
    <w:rsid w:val="009E3045"/>
    <w:rsid w:val="009F26F5"/>
    <w:rsid w:val="00A45710"/>
    <w:rsid w:val="00B01048"/>
    <w:rsid w:val="00B24C32"/>
    <w:rsid w:val="00B34B9C"/>
    <w:rsid w:val="00B837A0"/>
    <w:rsid w:val="00B93312"/>
    <w:rsid w:val="00B963FF"/>
    <w:rsid w:val="00BA41F5"/>
    <w:rsid w:val="00BB0CB7"/>
    <w:rsid w:val="00BD333F"/>
    <w:rsid w:val="00C07FC6"/>
    <w:rsid w:val="00CA3E88"/>
    <w:rsid w:val="00D2702B"/>
    <w:rsid w:val="00D60558"/>
    <w:rsid w:val="00D60872"/>
    <w:rsid w:val="00D61AE2"/>
    <w:rsid w:val="00D71C6B"/>
    <w:rsid w:val="00DB2391"/>
    <w:rsid w:val="00E2244F"/>
    <w:rsid w:val="00E97D8B"/>
    <w:rsid w:val="00EA3BAD"/>
    <w:rsid w:val="00EA7806"/>
    <w:rsid w:val="00EE7DCD"/>
    <w:rsid w:val="00F0505B"/>
    <w:rsid w:val="00F1057D"/>
    <w:rsid w:val="00F803C3"/>
    <w:rsid w:val="00F909CF"/>
    <w:rsid w:val="00F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AA9A9-9AF9-4958-A733-24FAF1D0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2022-06-20T19:49:00Z</cp:lastPrinted>
  <dcterms:created xsi:type="dcterms:W3CDTF">2022-07-11T12:57:00Z</dcterms:created>
  <dcterms:modified xsi:type="dcterms:W3CDTF">2022-07-11T12:57:00Z</dcterms:modified>
</cp:coreProperties>
</file>