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202" w:rsidRDefault="00CD3202" w:rsidP="00615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5E5D" w:rsidRPr="00CD3202" w:rsidRDefault="00615E5D" w:rsidP="00615E5D">
      <w:pPr>
        <w:jc w:val="center"/>
        <w:rPr>
          <w:rFonts w:ascii="Arial" w:hAnsi="Arial" w:cs="Arial"/>
          <w:b/>
        </w:rPr>
      </w:pPr>
      <w:r w:rsidRPr="00CD3202">
        <w:rPr>
          <w:rFonts w:ascii="Arial" w:hAnsi="Arial" w:cs="Arial"/>
          <w:b/>
        </w:rPr>
        <w:t>INDICAÇÃO Nº 130/21, EM 08 DE NOVEMBRO DE 2021</w:t>
      </w:r>
      <w:r w:rsidR="00CD3202" w:rsidRPr="00CD3202">
        <w:rPr>
          <w:rFonts w:ascii="Arial" w:hAnsi="Arial" w:cs="Arial"/>
          <w:b/>
        </w:rPr>
        <w:t>.</w:t>
      </w:r>
    </w:p>
    <w:p w:rsidR="00615E5D" w:rsidRPr="00CD3202" w:rsidRDefault="00615E5D" w:rsidP="00615E5D">
      <w:pPr>
        <w:jc w:val="both"/>
        <w:rPr>
          <w:rFonts w:ascii="Arial" w:hAnsi="Arial" w:cs="Arial"/>
        </w:rPr>
      </w:pPr>
      <w:r w:rsidRPr="00CD3202">
        <w:rPr>
          <w:rFonts w:ascii="Arial" w:hAnsi="Arial" w:cs="Arial"/>
          <w:b/>
        </w:rPr>
        <w:t xml:space="preserve">                              O Vereador Altamir Galvão Waltrich (Professor Altamir) do MDB</w:t>
      </w:r>
      <w:r w:rsidRPr="00CD3202">
        <w:rPr>
          <w:rFonts w:ascii="Arial" w:hAnsi="Arial" w:cs="Arial"/>
        </w:rPr>
        <w:t xml:space="preserve">, com apoio das bancadas do </w:t>
      </w:r>
      <w:r w:rsidRPr="00CD3202">
        <w:rPr>
          <w:rFonts w:ascii="Arial" w:hAnsi="Arial" w:cs="Arial"/>
          <w:b/>
        </w:rPr>
        <w:t>MDB e Cidadania</w:t>
      </w:r>
      <w:r w:rsidRPr="00CD3202">
        <w:rPr>
          <w:rFonts w:ascii="Arial" w:hAnsi="Arial" w:cs="Arial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615E5D" w:rsidRPr="00CD3202" w:rsidRDefault="00615E5D" w:rsidP="00615E5D">
      <w:pPr>
        <w:jc w:val="both"/>
        <w:rPr>
          <w:rFonts w:ascii="Arial" w:hAnsi="Arial" w:cs="Arial"/>
          <w:b/>
        </w:rPr>
      </w:pPr>
      <w:r w:rsidRPr="00CD3202">
        <w:rPr>
          <w:rFonts w:ascii="Arial" w:hAnsi="Arial" w:cs="Arial"/>
          <w:b/>
        </w:rPr>
        <w:t xml:space="preserve">                           “Sugere que a Administração Municipal através da Secretaria Municipal de Educação, Desporto e Cultura, estudem a viabilidade de construir uma Escola Municipal de Educação </w:t>
      </w:r>
      <w:r w:rsidR="00CD3202" w:rsidRPr="00CD3202">
        <w:rPr>
          <w:rFonts w:ascii="Arial" w:hAnsi="Arial" w:cs="Arial"/>
          <w:b/>
        </w:rPr>
        <w:t>Infantil (</w:t>
      </w:r>
      <w:r w:rsidRPr="00CD3202">
        <w:rPr>
          <w:rFonts w:ascii="Arial" w:hAnsi="Arial" w:cs="Arial"/>
          <w:b/>
        </w:rPr>
        <w:t>Creche) no Bairro Real, para atender as famílias dos Bairros Real I e II, Treze de Maio e imediações”.</w:t>
      </w:r>
    </w:p>
    <w:p w:rsidR="00615E5D" w:rsidRPr="00CD3202" w:rsidRDefault="00615E5D" w:rsidP="00615E5D">
      <w:pPr>
        <w:jc w:val="center"/>
        <w:rPr>
          <w:rFonts w:ascii="Arial" w:hAnsi="Arial" w:cs="Arial"/>
          <w:b/>
        </w:rPr>
      </w:pPr>
      <w:r w:rsidRPr="00CD3202">
        <w:rPr>
          <w:rFonts w:ascii="Arial" w:hAnsi="Arial" w:cs="Arial"/>
          <w:b/>
        </w:rPr>
        <w:t>JUSTIFICATIVA</w:t>
      </w:r>
    </w:p>
    <w:p w:rsidR="00615E5D" w:rsidRPr="00CD3202" w:rsidRDefault="00615E5D" w:rsidP="00615E5D">
      <w:pPr>
        <w:jc w:val="both"/>
        <w:rPr>
          <w:rFonts w:ascii="Arial" w:hAnsi="Arial" w:cs="Arial"/>
        </w:rPr>
      </w:pPr>
      <w:r w:rsidRPr="00CD3202">
        <w:rPr>
          <w:rFonts w:ascii="Arial" w:hAnsi="Arial" w:cs="Arial"/>
        </w:rPr>
        <w:t xml:space="preserve">                            A presente indicação tem como finalidade sugerir a ampliação do atendimento das crianças de 0 a 3 anos de idade em Escola de Educação Infantil</w:t>
      </w:r>
      <w:r w:rsidR="00CD3202" w:rsidRPr="00CD3202">
        <w:rPr>
          <w:rFonts w:ascii="Arial" w:hAnsi="Arial" w:cs="Arial"/>
        </w:rPr>
        <w:t xml:space="preserve"> </w:t>
      </w:r>
      <w:r w:rsidRPr="00CD3202">
        <w:rPr>
          <w:rFonts w:ascii="Arial" w:hAnsi="Arial" w:cs="Arial"/>
        </w:rPr>
        <w:t>(Creche) mais próximas de suas residências.  No Bairro Real já existe um terreno da municipalidade que poderá ser utilizado para este fim. Sabemos da necessidade urgente de ampliar o atendimento nessa fase da vida das crianças, pois muitas famílias nos procuram e pedem ajuda para conseguir vaga de creche para seus filhos e acabam perdendo oportunidades de trabalhar porque não tem onde deixarem seus filhos, este é um problema muito sério atualmente no nosso município.</w:t>
      </w:r>
    </w:p>
    <w:p w:rsidR="00615E5D" w:rsidRPr="00CD3202" w:rsidRDefault="00615E5D" w:rsidP="00615E5D">
      <w:pPr>
        <w:jc w:val="both"/>
        <w:rPr>
          <w:rFonts w:ascii="Arial" w:hAnsi="Arial" w:cs="Arial"/>
        </w:rPr>
      </w:pPr>
      <w:r w:rsidRPr="00CD3202">
        <w:rPr>
          <w:rFonts w:ascii="Arial" w:hAnsi="Arial" w:cs="Arial"/>
        </w:rPr>
        <w:t xml:space="preserve">                        Aproveitamos a oportunidade para alertar a municipalidade que conforme O Planos Nacional e Municipal de Educação 2014 – 2024</w:t>
      </w:r>
      <w:r w:rsidR="00CD3202" w:rsidRPr="00CD3202">
        <w:rPr>
          <w:rFonts w:ascii="Arial" w:hAnsi="Arial" w:cs="Arial"/>
        </w:rPr>
        <w:t xml:space="preserve"> </w:t>
      </w:r>
      <w:r w:rsidRPr="00CD3202">
        <w:rPr>
          <w:rFonts w:ascii="Arial" w:hAnsi="Arial" w:cs="Arial"/>
        </w:rPr>
        <w:t>-</w:t>
      </w:r>
      <w:r w:rsidR="00CD3202" w:rsidRPr="00CD3202">
        <w:rPr>
          <w:rFonts w:ascii="Arial" w:hAnsi="Arial" w:cs="Arial"/>
        </w:rPr>
        <w:t xml:space="preserve"> </w:t>
      </w:r>
      <w:r w:rsidRPr="00CD3202">
        <w:rPr>
          <w:rFonts w:ascii="Arial" w:hAnsi="Arial" w:cs="Arial"/>
        </w:rPr>
        <w:t xml:space="preserve">Meta </w:t>
      </w:r>
      <w:proofErr w:type="gramStart"/>
      <w:r w:rsidRPr="00CD3202">
        <w:rPr>
          <w:rFonts w:ascii="Arial" w:hAnsi="Arial" w:cs="Arial"/>
        </w:rPr>
        <w:t>1</w:t>
      </w:r>
      <w:proofErr w:type="gramEnd"/>
      <w:r w:rsidRPr="00CD3202">
        <w:rPr>
          <w:rFonts w:ascii="Arial" w:hAnsi="Arial" w:cs="Arial"/>
        </w:rPr>
        <w:t>: O município deverá ampliar a oferta da Educação Infantil em creches, de forma a atender, no mínimo 50% (cinquenta  por cento) das crianças de até 3 (três) anos de idade até o final da vigência dos  planos, ou seja 2024.</w:t>
      </w:r>
    </w:p>
    <w:p w:rsidR="00A70AFE" w:rsidRPr="00CD3202" w:rsidRDefault="00A70AFE" w:rsidP="00A70AFE">
      <w:pPr>
        <w:jc w:val="center"/>
        <w:rPr>
          <w:rFonts w:ascii="Arial" w:hAnsi="Arial" w:cs="Arial"/>
        </w:rPr>
      </w:pPr>
    </w:p>
    <w:p w:rsidR="00A70AFE" w:rsidRPr="00CD3202" w:rsidRDefault="00A70AFE" w:rsidP="00A70AFE">
      <w:pPr>
        <w:jc w:val="center"/>
        <w:rPr>
          <w:rFonts w:ascii="Arial" w:hAnsi="Arial" w:cs="Arial"/>
        </w:rPr>
      </w:pPr>
      <w:r w:rsidRPr="00CD3202">
        <w:rPr>
          <w:rFonts w:ascii="Arial" w:hAnsi="Arial" w:cs="Arial"/>
        </w:rPr>
        <w:t>Atenciosamente,</w:t>
      </w:r>
    </w:p>
    <w:p w:rsidR="00A70AFE" w:rsidRPr="00CD3202" w:rsidRDefault="00A70AFE" w:rsidP="00A70AFE">
      <w:pPr>
        <w:jc w:val="center"/>
        <w:rPr>
          <w:rFonts w:ascii="Arial" w:hAnsi="Arial" w:cs="Arial"/>
        </w:rPr>
      </w:pPr>
      <w:r w:rsidRPr="00CD3202">
        <w:rPr>
          <w:rFonts w:ascii="Arial" w:hAnsi="Arial" w:cs="Arial"/>
        </w:rPr>
        <w:t>Sala de Sessões Zalmair João Roier (Alemão).</w:t>
      </w:r>
    </w:p>
    <w:p w:rsidR="00A70AFE" w:rsidRPr="00CD3202" w:rsidRDefault="00A70AFE" w:rsidP="00A70AFE">
      <w:pPr>
        <w:jc w:val="center"/>
        <w:rPr>
          <w:rFonts w:ascii="Arial" w:hAnsi="Arial" w:cs="Arial"/>
        </w:rPr>
      </w:pPr>
    </w:p>
    <w:p w:rsidR="00A70AFE" w:rsidRPr="00CD3202" w:rsidRDefault="00CD3202" w:rsidP="00A70AFE">
      <w:pPr>
        <w:jc w:val="right"/>
        <w:rPr>
          <w:rFonts w:ascii="Arial" w:hAnsi="Arial" w:cs="Arial"/>
        </w:rPr>
      </w:pPr>
      <w:r w:rsidRPr="00CD3202">
        <w:rPr>
          <w:rFonts w:ascii="Arial" w:hAnsi="Arial" w:cs="Arial"/>
        </w:rPr>
        <w:t>Tapejara, 08</w:t>
      </w:r>
      <w:r w:rsidR="00A70AFE" w:rsidRPr="00CD3202">
        <w:rPr>
          <w:rFonts w:ascii="Arial" w:hAnsi="Arial" w:cs="Arial"/>
        </w:rPr>
        <w:t xml:space="preserve"> de Novembro de 2021.</w:t>
      </w:r>
    </w:p>
    <w:p w:rsidR="00A70AFE" w:rsidRPr="00CD3202" w:rsidRDefault="00A70AFE" w:rsidP="00A70AFE">
      <w:pPr>
        <w:rPr>
          <w:rFonts w:ascii="Arial" w:hAnsi="Arial" w:cs="Arial"/>
        </w:rPr>
      </w:pPr>
    </w:p>
    <w:p w:rsidR="00A70AFE" w:rsidRPr="00CD3202" w:rsidRDefault="00A70AFE" w:rsidP="00A70AFE">
      <w:pPr>
        <w:rPr>
          <w:rFonts w:ascii="Arial" w:hAnsi="Arial" w:cs="Arial"/>
        </w:rPr>
      </w:pPr>
    </w:p>
    <w:p w:rsidR="00CD3202" w:rsidRPr="00CD3202" w:rsidRDefault="00CD3202" w:rsidP="00A70AFE">
      <w:pPr>
        <w:rPr>
          <w:rFonts w:ascii="Arial" w:hAnsi="Arial" w:cs="Arial"/>
        </w:rPr>
      </w:pPr>
    </w:p>
    <w:p w:rsidR="00CD3202" w:rsidRPr="00CD3202" w:rsidRDefault="00CD3202" w:rsidP="00A70AFE">
      <w:pPr>
        <w:rPr>
          <w:rFonts w:ascii="Arial" w:hAnsi="Arial" w:cs="Arial"/>
        </w:rPr>
      </w:pPr>
    </w:p>
    <w:p w:rsidR="00CD3202" w:rsidRPr="00CD3202" w:rsidRDefault="00CD3202" w:rsidP="00A70AFE">
      <w:pPr>
        <w:rPr>
          <w:rFonts w:ascii="Arial" w:hAnsi="Arial" w:cs="Arial"/>
        </w:rPr>
      </w:pPr>
    </w:p>
    <w:p w:rsidR="00CD3202" w:rsidRPr="00CD3202" w:rsidRDefault="00CD3202" w:rsidP="00A70AFE">
      <w:pPr>
        <w:rPr>
          <w:rFonts w:ascii="Arial" w:hAnsi="Arial" w:cs="Arial"/>
        </w:rPr>
      </w:pPr>
    </w:p>
    <w:p w:rsidR="00A70AFE" w:rsidRPr="00CD3202" w:rsidRDefault="00A70AFE" w:rsidP="00A70AFE">
      <w:pPr>
        <w:rPr>
          <w:rFonts w:ascii="Arial" w:hAnsi="Arial" w:cs="Arial"/>
        </w:rPr>
      </w:pPr>
      <w:r w:rsidRPr="00CD3202">
        <w:rPr>
          <w:rFonts w:ascii="Arial" w:hAnsi="Arial" w:cs="Arial"/>
        </w:rPr>
        <w:t>Altamir Galvão Waltrich                                             Celso Fernandes de Oliveira</w:t>
      </w:r>
    </w:p>
    <w:p w:rsidR="00A70AFE" w:rsidRPr="00CD3202" w:rsidRDefault="00A70AFE" w:rsidP="00A70AFE">
      <w:pPr>
        <w:rPr>
          <w:rFonts w:ascii="Arial" w:hAnsi="Arial" w:cs="Arial"/>
        </w:rPr>
      </w:pPr>
      <w:r w:rsidRPr="00CD3202">
        <w:rPr>
          <w:rFonts w:ascii="Arial" w:hAnsi="Arial" w:cs="Arial"/>
        </w:rPr>
        <w:t xml:space="preserve">   Vereador do MDB                                                      Vereador </w:t>
      </w:r>
      <w:proofErr w:type="gramStart"/>
      <w:r w:rsidRPr="00CD3202">
        <w:rPr>
          <w:rFonts w:ascii="Arial" w:hAnsi="Arial" w:cs="Arial"/>
        </w:rPr>
        <w:t>do Cidadania</w:t>
      </w:r>
      <w:proofErr w:type="gramEnd"/>
    </w:p>
    <w:p w:rsidR="00A70AFE" w:rsidRPr="00CD3202" w:rsidRDefault="00A70AFE" w:rsidP="00A70AFE">
      <w:pPr>
        <w:rPr>
          <w:rFonts w:ascii="Arial" w:hAnsi="Arial" w:cs="Arial"/>
        </w:rPr>
      </w:pPr>
    </w:p>
    <w:p w:rsidR="00A70AFE" w:rsidRPr="00CD3202" w:rsidRDefault="00A70AFE" w:rsidP="00A70AFE">
      <w:pPr>
        <w:rPr>
          <w:rFonts w:ascii="Arial" w:hAnsi="Arial" w:cs="Arial"/>
        </w:rPr>
      </w:pPr>
    </w:p>
    <w:p w:rsidR="00A70AFE" w:rsidRPr="00CD3202" w:rsidRDefault="00A70AFE" w:rsidP="00A70AFE">
      <w:pPr>
        <w:rPr>
          <w:rFonts w:ascii="Arial" w:hAnsi="Arial" w:cs="Arial"/>
        </w:rPr>
      </w:pPr>
    </w:p>
    <w:p w:rsidR="00A70AFE" w:rsidRPr="00CD3202" w:rsidRDefault="00A70AFE" w:rsidP="00A70AFE">
      <w:pPr>
        <w:rPr>
          <w:rFonts w:ascii="Arial" w:hAnsi="Arial" w:cs="Arial"/>
        </w:rPr>
      </w:pPr>
      <w:r w:rsidRPr="00CD3202">
        <w:rPr>
          <w:rFonts w:ascii="Arial" w:hAnsi="Arial" w:cs="Arial"/>
        </w:rPr>
        <w:t xml:space="preserve"> Maeli Caroline Brunetto Cerezoli                                    José Marcos Sutil</w:t>
      </w:r>
    </w:p>
    <w:p w:rsidR="00A70AFE" w:rsidRPr="00CD3202" w:rsidRDefault="00A70AFE" w:rsidP="00A70AFE">
      <w:pPr>
        <w:rPr>
          <w:rFonts w:ascii="Arial" w:hAnsi="Arial" w:cs="Arial"/>
        </w:rPr>
      </w:pPr>
      <w:r w:rsidRPr="00CD3202">
        <w:rPr>
          <w:rFonts w:ascii="Arial" w:hAnsi="Arial" w:cs="Arial"/>
        </w:rPr>
        <w:t xml:space="preserve">        Vereadora do MDB                                                  Vereador do MDB</w:t>
      </w:r>
    </w:p>
    <w:p w:rsidR="00A70AFE" w:rsidRPr="00CD3202" w:rsidRDefault="00A70AFE" w:rsidP="00A70AFE">
      <w:pPr>
        <w:rPr>
          <w:rFonts w:ascii="Arial" w:hAnsi="Arial" w:cs="Arial"/>
        </w:rPr>
      </w:pPr>
    </w:p>
    <w:p w:rsidR="00A70AFE" w:rsidRPr="00CD3202" w:rsidRDefault="00A70AFE" w:rsidP="00A70AFE">
      <w:pPr>
        <w:rPr>
          <w:rFonts w:ascii="Arial" w:hAnsi="Arial" w:cs="Arial"/>
        </w:rPr>
      </w:pPr>
    </w:p>
    <w:p w:rsidR="00A70AFE" w:rsidRPr="00CD3202" w:rsidRDefault="00A70AFE" w:rsidP="00A70AFE">
      <w:pPr>
        <w:jc w:val="center"/>
        <w:rPr>
          <w:rFonts w:ascii="Arial" w:hAnsi="Arial" w:cs="Arial"/>
        </w:rPr>
      </w:pPr>
      <w:r w:rsidRPr="00CD3202">
        <w:rPr>
          <w:rFonts w:ascii="Arial" w:hAnsi="Arial" w:cs="Arial"/>
        </w:rPr>
        <w:t>Rafael Menegaz</w:t>
      </w:r>
    </w:p>
    <w:p w:rsidR="00A70AFE" w:rsidRPr="00CD3202" w:rsidRDefault="00A70AFE" w:rsidP="00A70AFE">
      <w:pPr>
        <w:jc w:val="center"/>
        <w:rPr>
          <w:rFonts w:ascii="Arial" w:hAnsi="Arial" w:cs="Arial"/>
        </w:rPr>
      </w:pPr>
      <w:r w:rsidRPr="00CD3202">
        <w:rPr>
          <w:rFonts w:ascii="Arial" w:hAnsi="Arial" w:cs="Arial"/>
        </w:rPr>
        <w:t>Vereador do MDB</w:t>
      </w:r>
    </w:p>
    <w:p w:rsidR="0060025E" w:rsidRPr="00CD3202" w:rsidRDefault="0060025E" w:rsidP="0060025E">
      <w:pPr>
        <w:spacing w:line="259" w:lineRule="auto"/>
        <w:jc w:val="center"/>
        <w:rPr>
          <w:rFonts w:ascii="Arial" w:eastAsia="Calibri" w:hAnsi="Arial" w:cs="Arial"/>
          <w:b/>
        </w:rPr>
      </w:pPr>
      <w:bookmarkStart w:id="0" w:name="_GoBack"/>
      <w:bookmarkEnd w:id="0"/>
    </w:p>
    <w:sectPr w:rsidR="0060025E" w:rsidRPr="00CD3202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7B4" w:rsidRDefault="00F237B4" w:rsidP="0082228B">
      <w:pPr>
        <w:spacing w:after="0" w:line="240" w:lineRule="auto"/>
      </w:pPr>
      <w:r>
        <w:separator/>
      </w:r>
    </w:p>
  </w:endnote>
  <w:endnote w:type="continuationSeparator" w:id="0">
    <w:p w:rsidR="00F237B4" w:rsidRDefault="00F237B4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7B4" w:rsidRDefault="00F237B4" w:rsidP="0082228B">
      <w:pPr>
        <w:spacing w:after="0" w:line="240" w:lineRule="auto"/>
      </w:pPr>
      <w:r>
        <w:separator/>
      </w:r>
    </w:p>
  </w:footnote>
  <w:footnote w:type="continuationSeparator" w:id="0">
    <w:p w:rsidR="00F237B4" w:rsidRDefault="00F237B4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F237B4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F237B4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F237B4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C50A9"/>
    <w:rsid w:val="00147E2A"/>
    <w:rsid w:val="00356445"/>
    <w:rsid w:val="0060025E"/>
    <w:rsid w:val="00615E5D"/>
    <w:rsid w:val="00620EE6"/>
    <w:rsid w:val="00685921"/>
    <w:rsid w:val="0082228B"/>
    <w:rsid w:val="008F47AD"/>
    <w:rsid w:val="00A205E6"/>
    <w:rsid w:val="00A70AFE"/>
    <w:rsid w:val="00A9698A"/>
    <w:rsid w:val="00B963FF"/>
    <w:rsid w:val="00BD333F"/>
    <w:rsid w:val="00CD3202"/>
    <w:rsid w:val="00E2244F"/>
    <w:rsid w:val="00EA7806"/>
    <w:rsid w:val="00F2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AF483-12F3-4CA3-BE5C-F31993387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3</cp:revision>
  <dcterms:created xsi:type="dcterms:W3CDTF">2021-11-08T13:38:00Z</dcterms:created>
  <dcterms:modified xsi:type="dcterms:W3CDTF">2021-11-08T13:40:00Z</dcterms:modified>
</cp:coreProperties>
</file>