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CC" w:rsidRPr="003C45AB" w:rsidRDefault="007A54CC" w:rsidP="00484DFC">
      <w:pPr>
        <w:rPr>
          <w:b/>
          <w:sz w:val="28"/>
          <w:szCs w:val="28"/>
          <w:u w:val="single"/>
        </w:rPr>
      </w:pPr>
    </w:p>
    <w:p w:rsidR="003C45AB" w:rsidRPr="00A535A2" w:rsidRDefault="00484DFC" w:rsidP="00B36F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35A2">
        <w:rPr>
          <w:rFonts w:ascii="Times New Roman" w:hAnsi="Times New Roman" w:cs="Times New Roman"/>
          <w:b/>
          <w:sz w:val="32"/>
          <w:szCs w:val="32"/>
        </w:rPr>
        <w:t>INDICAÇÃO Nº 040/2021, EM 01 DE MARÇO DE 2021</w:t>
      </w:r>
    </w:p>
    <w:p w:rsidR="00484DFC" w:rsidRPr="00A535A2" w:rsidRDefault="00484DFC" w:rsidP="00B36F1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5EC9" w:rsidRDefault="007A54CC" w:rsidP="00484DFC">
      <w:pPr>
        <w:pStyle w:val="NormalWeb"/>
        <w:shd w:val="clear" w:color="auto" w:fill="FFFFFF"/>
        <w:ind w:firstLine="708"/>
        <w:jc w:val="both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Conforme artigo 129 d</w:t>
      </w:r>
      <w:r w:rsidR="005F0580" w:rsidRPr="00484DFC">
        <w:rPr>
          <w:rFonts w:eastAsiaTheme="minorHAnsi"/>
          <w:lang w:eastAsia="en-US"/>
        </w:rPr>
        <w:t>o Regimento Interno, o Vereador Celso Piffer</w:t>
      </w:r>
      <w:r w:rsidRPr="00484DFC">
        <w:rPr>
          <w:rFonts w:eastAsiaTheme="minorHAnsi"/>
          <w:lang w:eastAsia="en-US"/>
        </w:rPr>
        <w:t xml:space="preserve">, </w:t>
      </w:r>
      <w:r w:rsidR="00B27090" w:rsidRPr="00484DFC">
        <w:rPr>
          <w:rFonts w:eastAsiaTheme="minorHAnsi"/>
          <w:lang w:eastAsia="en-US"/>
        </w:rPr>
        <w:t>Cidadania</w:t>
      </w:r>
      <w:r w:rsidRPr="00484DFC">
        <w:rPr>
          <w:rFonts w:eastAsiaTheme="minorHAnsi"/>
          <w:lang w:eastAsia="en-US"/>
        </w:rPr>
        <w:t xml:space="preserve">, </w:t>
      </w:r>
      <w:r w:rsidR="00103AE1" w:rsidRPr="00484DFC">
        <w:rPr>
          <w:rFonts w:eastAsiaTheme="minorHAnsi"/>
          <w:lang w:eastAsia="en-US"/>
        </w:rPr>
        <w:t xml:space="preserve">com apoio dos Vereador do MDB, </w:t>
      </w:r>
      <w:r w:rsidRPr="00484DFC">
        <w:rPr>
          <w:rFonts w:eastAsiaTheme="minorHAnsi"/>
          <w:lang w:eastAsia="en-US"/>
        </w:rPr>
        <w:t xml:space="preserve">vem perante Vossa Senhoria e seus nobres pares, apresentar a presente indicação com objetivo de sugerir ao Poder Executivo Municipal </w:t>
      </w:r>
      <w:r w:rsidR="003C45AB" w:rsidRPr="00484DFC">
        <w:rPr>
          <w:rFonts w:eastAsiaTheme="minorHAnsi"/>
          <w:b/>
          <w:lang w:eastAsia="en-US"/>
        </w:rPr>
        <w:t>A CRIAÇÃO DE IDENTIDADE</w:t>
      </w:r>
      <w:r w:rsidR="00595EC9" w:rsidRPr="00484DFC">
        <w:rPr>
          <w:rFonts w:eastAsiaTheme="minorHAnsi"/>
          <w:b/>
          <w:lang w:eastAsia="en-US"/>
        </w:rPr>
        <w:t xml:space="preserve"> VISUAL (PADRONIZAÇÃO)</w:t>
      </w:r>
      <w:r w:rsidR="003C45AB" w:rsidRPr="00484DFC">
        <w:rPr>
          <w:rFonts w:eastAsiaTheme="minorHAnsi"/>
          <w:b/>
          <w:lang w:eastAsia="en-US"/>
        </w:rPr>
        <w:t xml:space="preserve"> NO </w:t>
      </w:r>
      <w:r w:rsidR="00595EC9" w:rsidRPr="00484DFC">
        <w:rPr>
          <w:rFonts w:eastAsiaTheme="minorHAnsi"/>
          <w:b/>
          <w:lang w:eastAsia="en-US"/>
        </w:rPr>
        <w:t>SISTEMA DE TRASNPORTE</w:t>
      </w:r>
      <w:r w:rsidR="00DB1AD0" w:rsidRPr="00484DFC">
        <w:rPr>
          <w:rFonts w:eastAsiaTheme="minorHAnsi"/>
          <w:b/>
          <w:lang w:eastAsia="en-US"/>
        </w:rPr>
        <w:t xml:space="preserve"> </w:t>
      </w:r>
      <w:r w:rsidR="00595EC9" w:rsidRPr="00484DFC">
        <w:rPr>
          <w:rFonts w:eastAsiaTheme="minorHAnsi"/>
          <w:b/>
          <w:lang w:eastAsia="en-US"/>
        </w:rPr>
        <w:t xml:space="preserve">INDIVIDUAL DE PASSAGEIROS – TÁXI NO </w:t>
      </w:r>
      <w:r w:rsidR="003C45AB" w:rsidRPr="00484DFC">
        <w:rPr>
          <w:rFonts w:eastAsiaTheme="minorHAnsi"/>
          <w:b/>
          <w:lang w:eastAsia="en-US"/>
        </w:rPr>
        <w:t>MUNICÍPIO DE TAPEJARA.</w:t>
      </w:r>
    </w:p>
    <w:p w:rsidR="00484DFC" w:rsidRPr="00484DFC" w:rsidRDefault="00484DFC" w:rsidP="00484DFC">
      <w:pPr>
        <w:pStyle w:val="NormalWeb"/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595EC9" w:rsidRPr="00484DFC" w:rsidRDefault="00A535A2" w:rsidP="00484DFC">
      <w:pPr>
        <w:ind w:left="426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  <w:bookmarkStart w:id="0" w:name="_GoBack"/>
      <w:bookmarkEnd w:id="0"/>
      <w:r w:rsidR="00034A47" w:rsidRPr="00484DFC">
        <w:rPr>
          <w:rFonts w:ascii="Times New Roman" w:hAnsi="Times New Roman" w:cs="Times New Roman"/>
          <w:b/>
          <w:sz w:val="24"/>
          <w:szCs w:val="24"/>
        </w:rPr>
        <w:t>:</w:t>
      </w:r>
      <w:r w:rsidR="007A54CC" w:rsidRPr="00484D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5EC9" w:rsidRPr="00484DFC" w:rsidRDefault="00595EC9" w:rsidP="00595E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A presente indicação pretende estabelecer os padrões de comunicação visual a serem observados nos veículos utilizados no Sistema de Transporte Individual de Passageiros - Táxi, que circulam e estiverem licenciados para o exercício da função em Tapejara, visando sua uniformização.</w:t>
      </w:r>
    </w:p>
    <w:p w:rsidR="00595EC9" w:rsidRPr="00484DFC" w:rsidRDefault="00595EC9" w:rsidP="00595E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A padronização visual dos táxis garante mais segurança aos usuários do serviço, que terão a certeza de que estes taxistas têm permissão da Prefeitura para desempenhar o trabalho de transporte de passageiros.</w:t>
      </w:r>
    </w:p>
    <w:p w:rsidR="00595EC9" w:rsidRPr="00484DFC" w:rsidRDefault="00595EC9" w:rsidP="00595E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Esse novo layout poderá constar faixa horizontal, lateral, na traseira da carroceira e ainda nas maçanetes, a ser definido pela equipe de criação.</w:t>
      </w:r>
    </w:p>
    <w:p w:rsidR="00595EC9" w:rsidRPr="00484DFC" w:rsidRDefault="00595EC9" w:rsidP="00595E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Sugiro ainda que se faça um estudo para padronização também das cores</w:t>
      </w:r>
      <w:r w:rsidR="00DB608D" w:rsidRPr="00484DFC">
        <w:rPr>
          <w:rFonts w:eastAsiaTheme="minorHAnsi"/>
          <w:lang w:eastAsia="en-US"/>
        </w:rPr>
        <w:t xml:space="preserve"> dos veículos</w:t>
      </w:r>
      <w:r w:rsidRPr="00484DFC">
        <w:rPr>
          <w:rFonts w:eastAsiaTheme="minorHAnsi"/>
          <w:lang w:eastAsia="en-US"/>
        </w:rPr>
        <w:t>, visando igualar todos os veículos, preferencialmente branca, proporcionado um tempo hábil em comum acordo com os motoristas para adequação e troca da frota, aos que ainda não estiverem dentro desta adequação.</w:t>
      </w:r>
    </w:p>
    <w:p w:rsidR="00595EC9" w:rsidRPr="00484DFC" w:rsidRDefault="00EB4958" w:rsidP="00595EC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r w:rsidRPr="00484DFC">
        <w:rPr>
          <w:rFonts w:eastAsiaTheme="minorHAnsi"/>
          <w:lang w:eastAsia="en-US"/>
        </w:rPr>
        <w:t>Lembramos ainda que precisamos pensar em Veículos com plataforma elevatória para transporte de cadeirantes e pessoas com mobilidade reduzida.</w:t>
      </w:r>
    </w:p>
    <w:p w:rsidR="00595EC9" w:rsidRDefault="00595EC9" w:rsidP="00595EC9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ab/>
      </w:r>
      <w:r w:rsidRPr="00484DFC">
        <w:rPr>
          <w:rFonts w:ascii="Times New Roman" w:hAnsi="Times New Roman" w:cs="Times New Roman"/>
          <w:sz w:val="24"/>
          <w:szCs w:val="24"/>
        </w:rPr>
        <w:tab/>
      </w:r>
      <w:r w:rsidR="00FC54C0" w:rsidRPr="00484DFC">
        <w:rPr>
          <w:rFonts w:ascii="Times New Roman" w:hAnsi="Times New Roman" w:cs="Times New Roman"/>
          <w:sz w:val="24"/>
          <w:szCs w:val="24"/>
        </w:rPr>
        <w:tab/>
      </w:r>
    </w:p>
    <w:p w:rsidR="00484DFC" w:rsidRPr="00484DFC" w:rsidRDefault="00484DFC" w:rsidP="00595EC9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F0539B" w:rsidRPr="00484DFC" w:rsidRDefault="007A54CC" w:rsidP="00F053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0539B" w:rsidRPr="00484DFC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:rsidR="00F0539B" w:rsidRPr="00484DFC" w:rsidRDefault="00F0539B" w:rsidP="00F0539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84D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4DFC">
        <w:rPr>
          <w:rFonts w:ascii="Times New Roman" w:eastAsia="Calibri" w:hAnsi="Times New Roman" w:cs="Times New Roman"/>
          <w:sz w:val="24"/>
          <w:szCs w:val="24"/>
        </w:rPr>
        <w:tab/>
      </w:r>
      <w:r w:rsidRPr="00484DFC">
        <w:rPr>
          <w:rFonts w:ascii="Times New Roman" w:eastAsia="Calibri" w:hAnsi="Times New Roman" w:cs="Times New Roman"/>
          <w:sz w:val="24"/>
          <w:szCs w:val="24"/>
        </w:rPr>
        <w:tab/>
        <w:t xml:space="preserve">Sala das Sessões </w:t>
      </w:r>
      <w:proofErr w:type="spellStart"/>
      <w:r w:rsidRPr="00484DFC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484DFC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484DFC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484DFC">
        <w:rPr>
          <w:rFonts w:ascii="Times New Roman" w:eastAsia="Calibri" w:hAnsi="Times New Roman" w:cs="Times New Roman"/>
          <w:sz w:val="24"/>
          <w:szCs w:val="24"/>
        </w:rPr>
        <w:t xml:space="preserve"> (Alemão).</w:t>
      </w:r>
    </w:p>
    <w:p w:rsidR="00F0539B" w:rsidRPr="00484DFC" w:rsidRDefault="00F0539B" w:rsidP="00F0539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0539B" w:rsidRPr="00484DFC" w:rsidRDefault="00F0539B" w:rsidP="00F0539B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4DFC">
        <w:rPr>
          <w:rFonts w:ascii="Times New Roman" w:eastAsia="Calibri" w:hAnsi="Times New Roman" w:cs="Times New Roman"/>
          <w:sz w:val="24"/>
          <w:szCs w:val="24"/>
        </w:rPr>
        <w:t>Tapejara, 01 de março de 2021.</w:t>
      </w:r>
    </w:p>
    <w:p w:rsidR="007A54CC" w:rsidRPr="00484DFC" w:rsidRDefault="007A54CC" w:rsidP="007A54CC">
      <w:pPr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2813" w:rsidRPr="00484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84DFC">
        <w:rPr>
          <w:rFonts w:ascii="Times New Roman" w:hAnsi="Times New Roman" w:cs="Times New Roman"/>
          <w:sz w:val="24"/>
          <w:szCs w:val="24"/>
        </w:rPr>
        <w:t>.</w:t>
      </w:r>
    </w:p>
    <w:p w:rsidR="00484DFC" w:rsidRPr="00484DFC" w:rsidRDefault="007A54CC" w:rsidP="00484DFC">
      <w:pPr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B36F16" w:rsidRPr="00484DF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84DF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Altamir Galvão </w:t>
      </w:r>
      <w:proofErr w:type="spellStart"/>
      <w:r w:rsidRPr="00484DFC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Pr="00484DF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4DFC">
        <w:rPr>
          <w:rFonts w:ascii="Times New Roman" w:hAnsi="Times New Roman" w:cs="Times New Roman"/>
          <w:sz w:val="24"/>
          <w:szCs w:val="24"/>
        </w:rPr>
        <w:t xml:space="preserve">  Celso Fernandes de Oliveira</w:t>
      </w: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Vereador do MDB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4DFC">
        <w:rPr>
          <w:rFonts w:ascii="Times New Roman" w:hAnsi="Times New Roman" w:cs="Times New Roman"/>
          <w:sz w:val="24"/>
          <w:szCs w:val="24"/>
        </w:rPr>
        <w:t xml:space="preserve">  Vereador do Cidadania</w:t>
      </w: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Maeli Caroline </w:t>
      </w:r>
      <w:proofErr w:type="spellStart"/>
      <w:r w:rsidRPr="00484DFC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Pr="00484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4DFC">
        <w:rPr>
          <w:rFonts w:ascii="Times New Roman" w:hAnsi="Times New Roman" w:cs="Times New Roman"/>
          <w:sz w:val="24"/>
          <w:szCs w:val="24"/>
        </w:rPr>
        <w:t>Cerezoli</w:t>
      </w:r>
      <w:proofErr w:type="spellEnd"/>
      <w:r w:rsidRPr="00484DFC">
        <w:rPr>
          <w:rFonts w:ascii="Times New Roman" w:hAnsi="Times New Roman" w:cs="Times New Roman"/>
          <w:sz w:val="24"/>
          <w:szCs w:val="24"/>
        </w:rPr>
        <w:t xml:space="preserve">                                 José Marcos Sutil</w:t>
      </w: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84DFC">
        <w:rPr>
          <w:rFonts w:ascii="Times New Roman" w:hAnsi="Times New Roman" w:cs="Times New Roman"/>
          <w:sz w:val="24"/>
          <w:szCs w:val="24"/>
        </w:rPr>
        <w:t xml:space="preserve">Vereadora do MDB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4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84DFC">
        <w:rPr>
          <w:rFonts w:ascii="Times New Roman" w:hAnsi="Times New Roman" w:cs="Times New Roman"/>
          <w:sz w:val="24"/>
          <w:szCs w:val="24"/>
        </w:rPr>
        <w:t>Vereador do MDB</w:t>
      </w:r>
    </w:p>
    <w:p w:rsid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</w:p>
    <w:p w:rsidR="00484DFC" w:rsidRPr="00484DFC" w:rsidRDefault="00484DFC" w:rsidP="00484DFC">
      <w:pPr>
        <w:rPr>
          <w:rFonts w:ascii="Times New Roman" w:hAnsi="Times New Roman" w:cs="Times New Roman"/>
          <w:sz w:val="24"/>
          <w:szCs w:val="24"/>
        </w:rPr>
      </w:pPr>
    </w:p>
    <w:p w:rsidR="00484DFC" w:rsidRPr="00484DFC" w:rsidRDefault="00484DFC" w:rsidP="00484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 xml:space="preserve">Rafael </w:t>
      </w:r>
      <w:proofErr w:type="spellStart"/>
      <w:r w:rsidRPr="00484DFC">
        <w:rPr>
          <w:rFonts w:ascii="Times New Roman" w:hAnsi="Times New Roman" w:cs="Times New Roman"/>
          <w:sz w:val="24"/>
          <w:szCs w:val="24"/>
        </w:rPr>
        <w:t>Menegaz</w:t>
      </w:r>
      <w:proofErr w:type="spellEnd"/>
    </w:p>
    <w:p w:rsidR="007A54CC" w:rsidRPr="00484DFC" w:rsidRDefault="00484DFC" w:rsidP="00484DFC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DFC">
        <w:rPr>
          <w:rFonts w:ascii="Times New Roman" w:hAnsi="Times New Roman" w:cs="Times New Roman"/>
          <w:sz w:val="24"/>
          <w:szCs w:val="24"/>
        </w:rPr>
        <w:t>Vereador do MDB</w:t>
      </w:r>
    </w:p>
    <w:sectPr w:rsidR="007A54CC" w:rsidRPr="00484DFC" w:rsidSect="00FB58C7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CC"/>
    <w:rsid w:val="00034A47"/>
    <w:rsid w:val="00103AE1"/>
    <w:rsid w:val="00135D80"/>
    <w:rsid w:val="001B13E7"/>
    <w:rsid w:val="003C45AB"/>
    <w:rsid w:val="00484DFC"/>
    <w:rsid w:val="004A59CD"/>
    <w:rsid w:val="00541C79"/>
    <w:rsid w:val="00595EC9"/>
    <w:rsid w:val="005F0580"/>
    <w:rsid w:val="00674FA1"/>
    <w:rsid w:val="00742813"/>
    <w:rsid w:val="00753D4D"/>
    <w:rsid w:val="007A54CC"/>
    <w:rsid w:val="007E7CA3"/>
    <w:rsid w:val="009B3563"/>
    <w:rsid w:val="00A535A2"/>
    <w:rsid w:val="00B27090"/>
    <w:rsid w:val="00B36F16"/>
    <w:rsid w:val="00C730EB"/>
    <w:rsid w:val="00D831C6"/>
    <w:rsid w:val="00DB1AD0"/>
    <w:rsid w:val="00DB608D"/>
    <w:rsid w:val="00EB3FF4"/>
    <w:rsid w:val="00EB4958"/>
    <w:rsid w:val="00F0539B"/>
    <w:rsid w:val="00F645CC"/>
    <w:rsid w:val="00FA0154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CAEFD-4092-46B7-A1F5-3383BCB7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4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2021-03-01T18:36:00Z</cp:lastPrinted>
  <dcterms:created xsi:type="dcterms:W3CDTF">2021-03-01T16:33:00Z</dcterms:created>
  <dcterms:modified xsi:type="dcterms:W3CDTF">2021-03-01T18:41:00Z</dcterms:modified>
</cp:coreProperties>
</file>