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E9B" w:rsidRDefault="00C02E9B" w:rsidP="00C02E9B">
      <w:pPr>
        <w:spacing w:line="259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E9B" w:rsidRPr="00D418A2" w:rsidRDefault="00C02E9B" w:rsidP="00C02E9B">
      <w:pPr>
        <w:spacing w:line="259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INDICAÇÃO Nº 129/21, EM 01 </w:t>
      </w:r>
      <w:r w:rsidRPr="00D418A2">
        <w:rPr>
          <w:rFonts w:ascii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sz w:val="24"/>
          <w:szCs w:val="24"/>
        </w:rPr>
        <w:t>NOVEM</w:t>
      </w:r>
      <w:r w:rsidRPr="00D418A2">
        <w:rPr>
          <w:rFonts w:ascii="Times New Roman" w:hAnsi="Times New Roman" w:cs="Times New Roman"/>
          <w:b/>
          <w:sz w:val="24"/>
          <w:szCs w:val="24"/>
        </w:rPr>
        <w:t>BRO DE 2021.</w:t>
      </w:r>
    </w:p>
    <w:p w:rsidR="00C02E9B" w:rsidRPr="00D418A2" w:rsidRDefault="00C02E9B" w:rsidP="00C02E9B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8A2">
        <w:rPr>
          <w:rFonts w:ascii="Times New Roman" w:hAnsi="Times New Roman" w:cs="Times New Roman"/>
          <w:b/>
          <w:sz w:val="24"/>
          <w:szCs w:val="24"/>
        </w:rPr>
        <w:t xml:space="preserve">                              O Vereador Déberton Fracaro do PDT</w:t>
      </w:r>
      <w:r w:rsidRPr="00D418A2">
        <w:rPr>
          <w:rFonts w:ascii="Times New Roman" w:hAnsi="Times New Roman" w:cs="Times New Roman"/>
          <w:sz w:val="24"/>
          <w:szCs w:val="24"/>
        </w:rPr>
        <w:t xml:space="preserve">, com apoio das bancadas do </w:t>
      </w:r>
      <w:r w:rsidRPr="00D418A2">
        <w:rPr>
          <w:rFonts w:ascii="Times New Roman" w:hAnsi="Times New Roman" w:cs="Times New Roman"/>
          <w:b/>
          <w:sz w:val="24"/>
          <w:szCs w:val="24"/>
        </w:rPr>
        <w:t>PP, PDT e PSB</w:t>
      </w:r>
      <w:r w:rsidRPr="00D418A2"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C02E9B" w:rsidRDefault="00C02E9B" w:rsidP="00F476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8A2">
        <w:rPr>
          <w:rFonts w:ascii="Times New Roman" w:hAnsi="Times New Roman" w:cs="Times New Roman"/>
          <w:sz w:val="24"/>
          <w:szCs w:val="24"/>
        </w:rPr>
        <w:t xml:space="preserve">                           “</w:t>
      </w:r>
      <w:r>
        <w:rPr>
          <w:rFonts w:ascii="Times New Roman" w:hAnsi="Times New Roman" w:cs="Times New Roman"/>
          <w:sz w:val="24"/>
          <w:szCs w:val="24"/>
        </w:rPr>
        <w:t>Sugere ao Poder E</w:t>
      </w:r>
      <w:r w:rsidRPr="00D418A2">
        <w:rPr>
          <w:rFonts w:ascii="Times New Roman" w:hAnsi="Times New Roman" w:cs="Times New Roman"/>
          <w:sz w:val="24"/>
          <w:szCs w:val="24"/>
        </w:rPr>
        <w:t xml:space="preserve">xecutivo através </w:t>
      </w:r>
      <w:r w:rsidR="00150AF3">
        <w:rPr>
          <w:rFonts w:ascii="Times New Roman" w:hAnsi="Times New Roman" w:cs="Times New Roman"/>
          <w:sz w:val="24"/>
          <w:szCs w:val="24"/>
        </w:rPr>
        <w:t xml:space="preserve">da Secretaria da Educação, Desporto e Cultura que seja instalado caixas de som com microfone e mesa de som (aparelhagem completa) nas dependências do Ginásio Albino Sossella”. </w:t>
      </w:r>
    </w:p>
    <w:p w:rsidR="00C02E9B" w:rsidRPr="00D418A2" w:rsidRDefault="00C02E9B" w:rsidP="00F4760B">
      <w:pPr>
        <w:tabs>
          <w:tab w:val="left" w:pos="78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02E9B" w:rsidRPr="00D418A2" w:rsidRDefault="00C02E9B" w:rsidP="00C02E9B">
      <w:pPr>
        <w:spacing w:line="259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8A2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C02E9B" w:rsidRPr="00D418A2" w:rsidRDefault="00150AF3" w:rsidP="00C02E9B">
      <w:pPr>
        <w:spacing w:line="259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Ginásio Albino Sossella recebe campeonatos Estaduais e Municipais com grande presença de publico, além de também ser o Ginásio da Escola Leonel de Moura Brizola e as caixas de som se fazem necessárias para avisos importantes, para sonorização de </w:t>
      </w:r>
      <w:r w:rsidR="00A50E22">
        <w:rPr>
          <w:rFonts w:ascii="Times New Roman" w:hAnsi="Times New Roman" w:cs="Times New Roman"/>
          <w:sz w:val="24"/>
          <w:szCs w:val="24"/>
        </w:rPr>
        <w:t xml:space="preserve">festas da escola e o principal, </w:t>
      </w:r>
      <w:r>
        <w:rPr>
          <w:rFonts w:ascii="Times New Roman" w:hAnsi="Times New Roman" w:cs="Times New Roman"/>
          <w:sz w:val="24"/>
          <w:szCs w:val="24"/>
        </w:rPr>
        <w:t xml:space="preserve">para avisos de segurança dentro do Ginásio, para que as pessoas saibam o que fazer no momento </w:t>
      </w:r>
      <w:r w:rsidR="00B7558D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que der al</w:t>
      </w:r>
      <w:r w:rsidR="002F2F05">
        <w:rPr>
          <w:rFonts w:ascii="Times New Roman" w:hAnsi="Times New Roman" w:cs="Times New Roman"/>
          <w:sz w:val="24"/>
          <w:szCs w:val="24"/>
        </w:rPr>
        <w:t>gum problema de</w:t>
      </w:r>
      <w:r w:rsidR="00BA1F02">
        <w:rPr>
          <w:rFonts w:ascii="Times New Roman" w:hAnsi="Times New Roman" w:cs="Times New Roman"/>
          <w:sz w:val="24"/>
          <w:szCs w:val="24"/>
        </w:rPr>
        <w:t>ntro do Ginásio</w:t>
      </w:r>
      <w:bookmarkStart w:id="0" w:name="_GoBack"/>
      <w:bookmarkEnd w:id="0"/>
      <w:r w:rsidR="002F2F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2E9B" w:rsidRPr="00D418A2" w:rsidRDefault="00C02E9B" w:rsidP="00C02E9B">
      <w:pPr>
        <w:spacing w:line="25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418A2">
        <w:rPr>
          <w:rFonts w:ascii="Times New Roman" w:hAnsi="Times New Roman" w:cs="Times New Roman"/>
          <w:sz w:val="24"/>
          <w:szCs w:val="24"/>
        </w:rPr>
        <w:t xml:space="preserve">Contamos com o apoio dos Nobres </w:t>
      </w:r>
      <w:proofErr w:type="gramStart"/>
      <w:r w:rsidRPr="00D418A2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D418A2">
        <w:rPr>
          <w:rFonts w:ascii="Times New Roman" w:hAnsi="Times New Roman" w:cs="Times New Roman"/>
          <w:sz w:val="24"/>
          <w:szCs w:val="24"/>
        </w:rPr>
        <w:t xml:space="preserve"> e desde já agradecemos,</w:t>
      </w:r>
    </w:p>
    <w:p w:rsidR="00C02E9B" w:rsidRPr="00D418A2" w:rsidRDefault="00C02E9B" w:rsidP="00C02E9B">
      <w:pPr>
        <w:spacing w:line="25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418A2">
        <w:rPr>
          <w:rFonts w:ascii="Times New Roman" w:hAnsi="Times New Roman" w:cs="Times New Roman"/>
          <w:sz w:val="24"/>
          <w:szCs w:val="24"/>
        </w:rPr>
        <w:t>Atenciosamente,</w:t>
      </w:r>
    </w:p>
    <w:p w:rsidR="00C02E9B" w:rsidRPr="00D418A2" w:rsidRDefault="00C02E9B" w:rsidP="00C02E9B">
      <w:pPr>
        <w:spacing w:line="25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418A2">
        <w:rPr>
          <w:rFonts w:ascii="Times New Roman" w:hAnsi="Times New Roman" w:cs="Times New Roman"/>
          <w:sz w:val="24"/>
          <w:szCs w:val="24"/>
        </w:rPr>
        <w:t>Sala de Sessões Zalmair João Roier (Alemão)</w:t>
      </w:r>
    </w:p>
    <w:p w:rsidR="00C02E9B" w:rsidRDefault="00C02E9B" w:rsidP="00C02E9B">
      <w:pPr>
        <w:spacing w:line="25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418A2">
        <w:rPr>
          <w:rFonts w:ascii="Times New Roman" w:hAnsi="Times New Roman" w:cs="Times New Roman"/>
          <w:sz w:val="24"/>
          <w:szCs w:val="24"/>
        </w:rPr>
        <w:t xml:space="preserve">Tapejara,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D418A2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novem</w:t>
      </w:r>
      <w:r w:rsidRPr="00D418A2">
        <w:rPr>
          <w:rFonts w:ascii="Times New Roman" w:hAnsi="Times New Roman" w:cs="Times New Roman"/>
          <w:sz w:val="24"/>
          <w:szCs w:val="24"/>
        </w:rPr>
        <w:t>bro de 2021.</w:t>
      </w:r>
    </w:p>
    <w:p w:rsidR="00F4760B" w:rsidRPr="00D418A2" w:rsidRDefault="00F4760B" w:rsidP="00C02E9B">
      <w:pPr>
        <w:spacing w:line="25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02E9B" w:rsidRPr="00D418A2" w:rsidRDefault="00C02E9B" w:rsidP="00C02E9B">
      <w:pPr>
        <w:spacing w:line="25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02E9B" w:rsidRPr="00D418A2" w:rsidRDefault="00C02E9B" w:rsidP="00C02E9B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8A2">
        <w:rPr>
          <w:rFonts w:ascii="Times New Roman" w:hAnsi="Times New Roman" w:cs="Times New Roman"/>
          <w:b/>
          <w:sz w:val="24"/>
          <w:szCs w:val="24"/>
        </w:rPr>
        <w:t xml:space="preserve">Carlos Eduardo de Oliveira       Adriana Bueno Artuzi       </w:t>
      </w:r>
      <w:r w:rsidR="00E8235B">
        <w:rPr>
          <w:rFonts w:ascii="Times New Roman" w:hAnsi="Times New Roman" w:cs="Times New Roman"/>
          <w:b/>
          <w:sz w:val="24"/>
          <w:szCs w:val="24"/>
        </w:rPr>
        <w:t>Déberton Fracaro</w:t>
      </w:r>
      <w:r w:rsidRPr="00D418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Bancada do PSB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418A2">
        <w:rPr>
          <w:rFonts w:ascii="Times New Roman" w:hAnsi="Times New Roman" w:cs="Times New Roman"/>
          <w:b/>
          <w:sz w:val="24"/>
          <w:szCs w:val="24"/>
        </w:rPr>
        <w:t>Bancada do PP                          Bancada do PDT</w:t>
      </w:r>
    </w:p>
    <w:p w:rsidR="00C02E9B" w:rsidRPr="00D418A2" w:rsidRDefault="00C02E9B" w:rsidP="00C02E9B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E9B" w:rsidRPr="00D418A2" w:rsidRDefault="00C02E9B" w:rsidP="00C02E9B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2E9B" w:rsidRPr="00D418A2" w:rsidRDefault="00C02E9B" w:rsidP="00C02E9B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235B" w:rsidRPr="00D418A2" w:rsidRDefault="00C02E9B" w:rsidP="00C02E9B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18A2">
        <w:rPr>
          <w:rFonts w:ascii="Times New Roman" w:eastAsia="Calibri" w:hAnsi="Times New Roman" w:cs="Times New Roman"/>
          <w:b/>
          <w:sz w:val="24"/>
          <w:szCs w:val="24"/>
        </w:rPr>
        <w:t xml:space="preserve">Edson Luiz Dalla Costa               Verani Bacchi                    </w:t>
      </w:r>
      <w:r w:rsidR="00E8235B">
        <w:rPr>
          <w:rFonts w:ascii="Times New Roman" w:eastAsia="Calibri" w:hAnsi="Times New Roman" w:cs="Times New Roman"/>
          <w:b/>
          <w:sz w:val="24"/>
          <w:szCs w:val="24"/>
        </w:rPr>
        <w:t>Josemar Stefani</w:t>
      </w:r>
    </w:p>
    <w:p w:rsidR="00C02E9B" w:rsidRPr="00D418A2" w:rsidRDefault="00C02E9B" w:rsidP="00C02E9B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18A2">
        <w:rPr>
          <w:rFonts w:ascii="Times New Roman" w:eastAsia="Calibri" w:hAnsi="Times New Roman" w:cs="Times New Roman"/>
          <w:b/>
          <w:sz w:val="24"/>
          <w:szCs w:val="24"/>
        </w:rPr>
        <w:t xml:space="preserve">Bancada do PP         </w:t>
      </w:r>
      <w:r w:rsidR="00E8235B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Bancada do PP</w:t>
      </w:r>
      <w:r w:rsidRPr="00D418A2">
        <w:rPr>
          <w:rFonts w:ascii="Times New Roman" w:eastAsia="Calibri" w:hAnsi="Times New Roman" w:cs="Times New Roman"/>
          <w:b/>
          <w:sz w:val="24"/>
          <w:szCs w:val="24"/>
        </w:rPr>
        <w:t xml:space="preserve">         </w:t>
      </w:r>
      <w:r w:rsidR="00E8235B">
        <w:rPr>
          <w:rFonts w:ascii="Times New Roman" w:eastAsia="Calibri" w:hAnsi="Times New Roman" w:cs="Times New Roman"/>
          <w:b/>
          <w:sz w:val="24"/>
          <w:szCs w:val="24"/>
        </w:rPr>
        <w:t xml:space="preserve">          Bancada do PDT.</w:t>
      </w:r>
    </w:p>
    <w:p w:rsidR="00620EE6" w:rsidRDefault="00620EE6"/>
    <w:sectPr w:rsidR="00620EE6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BB8" w:rsidRDefault="00215BB8">
      <w:pPr>
        <w:spacing w:after="0" w:line="240" w:lineRule="auto"/>
      </w:pPr>
      <w:r>
        <w:separator/>
      </w:r>
    </w:p>
  </w:endnote>
  <w:endnote w:type="continuationSeparator" w:id="0">
    <w:p w:rsidR="00215BB8" w:rsidRDefault="0021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BB8" w:rsidRDefault="00215BB8">
      <w:pPr>
        <w:spacing w:after="0" w:line="240" w:lineRule="auto"/>
      </w:pPr>
      <w:r>
        <w:separator/>
      </w:r>
    </w:p>
  </w:footnote>
  <w:footnote w:type="continuationSeparator" w:id="0">
    <w:p w:rsidR="00215BB8" w:rsidRDefault="00215B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215BB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215BB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215BB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E9B"/>
    <w:rsid w:val="00150AF3"/>
    <w:rsid w:val="00215BB8"/>
    <w:rsid w:val="002F2F05"/>
    <w:rsid w:val="00620EE6"/>
    <w:rsid w:val="00A1387B"/>
    <w:rsid w:val="00A50E22"/>
    <w:rsid w:val="00B7558D"/>
    <w:rsid w:val="00BA1F02"/>
    <w:rsid w:val="00C02E9B"/>
    <w:rsid w:val="00E8235B"/>
    <w:rsid w:val="00F4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E9B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2E9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C02E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E9B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2E9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C02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265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8</cp:revision>
  <dcterms:created xsi:type="dcterms:W3CDTF">2021-11-01T12:20:00Z</dcterms:created>
  <dcterms:modified xsi:type="dcterms:W3CDTF">2021-11-01T13:50:00Z</dcterms:modified>
</cp:coreProperties>
</file>