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B" w:rsidRPr="00F9791B" w:rsidRDefault="00F9791B" w:rsidP="00F9791B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>EMENDA ADITIVA AO PROJETO DE LEI Nº 075/22</w:t>
      </w:r>
    </w:p>
    <w:p w:rsidR="00F9791B" w:rsidRPr="00F9791B" w:rsidRDefault="00F9791B" w:rsidP="00F9791B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D1295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om apoio das Bancadas </w:t>
      </w:r>
      <w:proofErr w:type="gramStart"/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0D1295" w:rsidRPr="00F9791B">
        <w:rPr>
          <w:rFonts w:ascii="Times New Roman" w:eastAsia="Calibri" w:hAnsi="Times New Roman" w:cs="Times New Roman"/>
          <w:b/>
          <w:sz w:val="24"/>
          <w:szCs w:val="24"/>
        </w:rPr>
        <w:t>Cidadania</w:t>
      </w:r>
      <w:proofErr w:type="gramEnd"/>
      <w:r w:rsidR="000D129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D1295"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791B">
        <w:rPr>
          <w:rFonts w:ascii="Times New Roman" w:eastAsia="Calibri" w:hAnsi="Times New Roman" w:cs="Times New Roman"/>
          <w:b/>
          <w:sz w:val="24"/>
          <w:szCs w:val="24"/>
        </w:rPr>
        <w:t>MDB</w:t>
      </w:r>
      <w:bookmarkStart w:id="0" w:name="_GoBack"/>
      <w:bookmarkEnd w:id="0"/>
      <w:r w:rsidRPr="00F9791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149AE">
        <w:rPr>
          <w:rFonts w:ascii="Times New Roman" w:eastAsia="Calibri" w:hAnsi="Times New Roman" w:cs="Times New Roman"/>
          <w:b/>
          <w:sz w:val="24"/>
          <w:szCs w:val="24"/>
        </w:rPr>
        <w:t xml:space="preserve"> Progressistas, PDT e PSB,</w:t>
      </w:r>
      <w:r w:rsidR="00AA67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791B">
        <w:rPr>
          <w:rFonts w:ascii="Times New Roman" w:eastAsia="Calibri" w:hAnsi="Times New Roman" w:cs="Times New Roman"/>
          <w:sz w:val="24"/>
          <w:szCs w:val="24"/>
        </w:rPr>
        <w:t>veem requerer que após as devidas tramitações regimentais e com base no Art. 133, inciso I</w:t>
      </w:r>
      <w:r w:rsidR="00AA6789" w:rsidRPr="00F97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791B">
        <w:rPr>
          <w:rFonts w:ascii="Times New Roman" w:eastAsia="Calibri" w:hAnsi="Times New Roman" w:cs="Times New Roman"/>
          <w:sz w:val="24"/>
          <w:szCs w:val="24"/>
        </w:rPr>
        <w:t>e artigo 135, parágrafo único do Regimento Interno, que seja apreciada e aprovada a presente Emenda Aditiva ao Projeto de Lei nº 075/22, que altera a redação do artigo 97 da Lei nº 2410 de 30 de novembro de 2001, passando a ter vigência nos seguintes termos:</w:t>
      </w: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Modifica </w:t>
      </w:r>
      <w:r w:rsidRPr="00F9791B">
        <w:rPr>
          <w:rFonts w:ascii="Times New Roman" w:eastAsia="Calibri" w:hAnsi="Times New Roman" w:cs="Times New Roman"/>
          <w:sz w:val="24"/>
          <w:szCs w:val="24"/>
        </w:rPr>
        <w:t>o</w:t>
      </w:r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791B">
        <w:rPr>
          <w:rFonts w:ascii="Times New Roman" w:eastAsia="Calibri" w:hAnsi="Times New Roman" w:cs="Times New Roman"/>
          <w:sz w:val="24"/>
          <w:szCs w:val="24"/>
        </w:rPr>
        <w:t>artigo 97 sobre a concessão de férias aos servidores,</w:t>
      </w:r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791B">
        <w:rPr>
          <w:rFonts w:ascii="Times New Roman" w:eastAsia="Calibri" w:hAnsi="Times New Roman" w:cs="Times New Roman"/>
          <w:sz w:val="24"/>
          <w:szCs w:val="24"/>
        </w:rPr>
        <w:t>que passa a vigorar com a seguinte redação:</w:t>
      </w: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“Art. </w:t>
      </w:r>
      <w:proofErr w:type="gramStart"/>
      <w:r w:rsidRPr="00F9791B">
        <w:rPr>
          <w:rFonts w:ascii="Times New Roman" w:eastAsia="Calibri" w:hAnsi="Times New Roman" w:cs="Times New Roman"/>
          <w:b/>
          <w:sz w:val="24"/>
          <w:szCs w:val="24"/>
        </w:rPr>
        <w:t>97 .</w:t>
      </w:r>
      <w:proofErr w:type="gramEnd"/>
      <w:r w:rsidRPr="00F9791B">
        <w:rPr>
          <w:rFonts w:ascii="Times New Roman" w:eastAsia="Calibri" w:hAnsi="Times New Roman" w:cs="Times New Roman"/>
          <w:b/>
          <w:sz w:val="24"/>
          <w:szCs w:val="24"/>
        </w:rPr>
        <w:t xml:space="preserve"> É obrigatória a concessão e gozo das férias nos doze meses subsequentes à data em que o servidor tiver adquirido o direito.” </w:t>
      </w:r>
      <w:r w:rsidRPr="00F9791B">
        <w:rPr>
          <w:rFonts w:ascii="Times New Roman" w:eastAsia="Calibri" w:hAnsi="Times New Roman" w:cs="Times New Roman"/>
          <w:b/>
          <w:sz w:val="24"/>
          <w:szCs w:val="24"/>
          <w:u w:val="single"/>
        </w:rPr>
        <w:t>Podendo ser fracionadas</w:t>
      </w:r>
      <w:r w:rsidR="007F0D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F9791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</w:t>
      </w:r>
      <w:r w:rsidRPr="00F979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791B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791B">
        <w:rPr>
          <w:rFonts w:ascii="Times New Roman" w:eastAsia="Calibri" w:hAnsi="Times New Roman" w:cs="Times New Roman"/>
          <w:b/>
          <w:sz w:val="24"/>
          <w:szCs w:val="24"/>
        </w:rPr>
        <w:t>Em Plenário</w:t>
      </w:r>
      <w:proofErr w:type="gramStart"/>
      <w:r w:rsidRPr="00F9791B">
        <w:rPr>
          <w:rFonts w:ascii="Times New Roman" w:eastAsia="Calibri" w:hAnsi="Times New Roman" w:cs="Times New Roman"/>
          <w:b/>
          <w:sz w:val="24"/>
          <w:szCs w:val="24"/>
        </w:rPr>
        <w:t>.......</w:t>
      </w:r>
      <w:proofErr w:type="gramEnd"/>
    </w:p>
    <w:p w:rsidR="00F9791B" w:rsidRPr="00F9791B" w:rsidRDefault="00F9791B" w:rsidP="00F9791B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>Cabe ao Poder Legislativo Municipal promover as devidas alterações nos Projetos quando entender necessário.</w:t>
      </w:r>
    </w:p>
    <w:p w:rsidR="00F9791B" w:rsidRPr="00F9791B" w:rsidRDefault="00F9791B" w:rsidP="00F9791B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791B" w:rsidRPr="00F9791B" w:rsidRDefault="00F9791B" w:rsidP="00F9791B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 xml:space="preserve">Sala de sessões Vereador Zalmair João </w:t>
      </w:r>
      <w:proofErr w:type="gramStart"/>
      <w:r w:rsidRPr="00F9791B">
        <w:rPr>
          <w:rFonts w:ascii="Times New Roman" w:eastAsia="Calibri" w:hAnsi="Times New Roman" w:cs="Times New Roman"/>
          <w:sz w:val="24"/>
          <w:szCs w:val="24"/>
        </w:rPr>
        <w:t>Roier(</w:t>
      </w:r>
      <w:proofErr w:type="gramEnd"/>
      <w:r w:rsidRPr="00F9791B">
        <w:rPr>
          <w:rFonts w:ascii="Times New Roman" w:eastAsia="Calibri" w:hAnsi="Times New Roman" w:cs="Times New Roman"/>
          <w:sz w:val="24"/>
          <w:szCs w:val="24"/>
        </w:rPr>
        <w:t>Alemão)</w:t>
      </w:r>
    </w:p>
    <w:p w:rsidR="00F9791B" w:rsidRPr="00F9791B" w:rsidRDefault="00F9791B" w:rsidP="00F9791B">
      <w:pPr>
        <w:spacing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791B">
        <w:rPr>
          <w:rFonts w:ascii="Times New Roman" w:eastAsia="Calibri" w:hAnsi="Times New Roman" w:cs="Times New Roman"/>
          <w:sz w:val="24"/>
          <w:szCs w:val="24"/>
        </w:rPr>
        <w:t>Tapejara, RS, 05 de Dezembro de 2022.</w:t>
      </w: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DC04EC" w:rsidRDefault="00DC04EC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DC04EC" w:rsidRDefault="00DC04EC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DC04EC" w:rsidRDefault="00DC04EC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p w:rsidR="00DC04EC" w:rsidRPr="003B54B5" w:rsidRDefault="00DC04EC" w:rsidP="00DC04EC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arlos Eduardo de Oliveira     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DC04EC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Sutil.         </w:t>
      </w: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DC04EC" w:rsidRPr="003B54B5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DC04EC" w:rsidRPr="003B54B5" w:rsidRDefault="00DC04EC" w:rsidP="00DC04EC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C04EC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Cassiano Caixeta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Altamir Galvão Waltrich</w:t>
      </w:r>
    </w:p>
    <w:p w:rsidR="00DC04EC" w:rsidRPr="00F909CF" w:rsidRDefault="00DC04EC" w:rsidP="00DC04EC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p w:rsidR="00F9791B" w:rsidRPr="00F9791B" w:rsidRDefault="00F9791B" w:rsidP="00F9791B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9791B" w:rsidRPr="00F9791B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D8" w:rsidRDefault="00731FD8" w:rsidP="0082228B">
      <w:pPr>
        <w:spacing w:after="0" w:line="240" w:lineRule="auto"/>
      </w:pPr>
      <w:r>
        <w:separator/>
      </w:r>
    </w:p>
  </w:endnote>
  <w:endnote w:type="continuationSeparator" w:id="0">
    <w:p w:rsidR="00731FD8" w:rsidRDefault="00731FD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D8" w:rsidRDefault="00731FD8" w:rsidP="0082228B">
      <w:pPr>
        <w:spacing w:after="0" w:line="240" w:lineRule="auto"/>
      </w:pPr>
      <w:r>
        <w:separator/>
      </w:r>
    </w:p>
  </w:footnote>
  <w:footnote w:type="continuationSeparator" w:id="0">
    <w:p w:rsidR="00731FD8" w:rsidRDefault="00731FD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31FD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31FD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31FD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394D"/>
    <w:rsid w:val="000312E1"/>
    <w:rsid w:val="00040465"/>
    <w:rsid w:val="000459B0"/>
    <w:rsid w:val="000C50A9"/>
    <w:rsid w:val="000D1295"/>
    <w:rsid w:val="0020456D"/>
    <w:rsid w:val="00226CE8"/>
    <w:rsid w:val="002E063F"/>
    <w:rsid w:val="003C2B56"/>
    <w:rsid w:val="0060025E"/>
    <w:rsid w:val="00620EE6"/>
    <w:rsid w:val="00685921"/>
    <w:rsid w:val="00731FD8"/>
    <w:rsid w:val="00773283"/>
    <w:rsid w:val="007F0D83"/>
    <w:rsid w:val="007F35D5"/>
    <w:rsid w:val="00802094"/>
    <w:rsid w:val="0082228B"/>
    <w:rsid w:val="00883D87"/>
    <w:rsid w:val="00885FEB"/>
    <w:rsid w:val="008F47AD"/>
    <w:rsid w:val="009A0210"/>
    <w:rsid w:val="00A205E6"/>
    <w:rsid w:val="00A9698A"/>
    <w:rsid w:val="00AA6789"/>
    <w:rsid w:val="00B657A1"/>
    <w:rsid w:val="00B963FF"/>
    <w:rsid w:val="00BD260B"/>
    <w:rsid w:val="00BD333F"/>
    <w:rsid w:val="00C149AE"/>
    <w:rsid w:val="00C348C2"/>
    <w:rsid w:val="00C748EB"/>
    <w:rsid w:val="00D2717E"/>
    <w:rsid w:val="00DC04EC"/>
    <w:rsid w:val="00E2244F"/>
    <w:rsid w:val="00E8222D"/>
    <w:rsid w:val="00E822F4"/>
    <w:rsid w:val="00EA7806"/>
    <w:rsid w:val="00EC4285"/>
    <w:rsid w:val="00F22BEE"/>
    <w:rsid w:val="00F51915"/>
    <w:rsid w:val="00F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73C2-9674-4CA4-9207-B7E58AFD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2022-12-12T21:51:00Z</cp:lastPrinted>
  <dcterms:created xsi:type="dcterms:W3CDTF">2022-12-05T21:31:00Z</dcterms:created>
  <dcterms:modified xsi:type="dcterms:W3CDTF">2022-12-12T21:58:00Z</dcterms:modified>
</cp:coreProperties>
</file>