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ED706" w14:textId="6E78E4F7" w:rsidR="005C38FA" w:rsidRDefault="00760422" w:rsidP="00760422">
      <w:pPr>
        <w:jc w:val="center"/>
        <w:rPr>
          <w:rFonts w:ascii="Arial" w:hAnsi="Arial" w:cs="Arial"/>
          <w:b/>
          <w:bCs/>
        </w:rPr>
      </w:pPr>
      <w:r w:rsidRPr="00760422">
        <w:rPr>
          <w:rFonts w:ascii="Arial" w:hAnsi="Arial" w:cs="Arial"/>
          <w:b/>
          <w:bCs/>
        </w:rPr>
        <w:t>EDITAL DE CHAMADA PÚBLICA N.º 0</w:t>
      </w:r>
      <w:r w:rsidR="00473790">
        <w:rPr>
          <w:rFonts w:ascii="Arial" w:hAnsi="Arial" w:cs="Arial"/>
          <w:b/>
          <w:bCs/>
        </w:rPr>
        <w:t>01</w:t>
      </w:r>
      <w:r w:rsidRPr="00760422">
        <w:rPr>
          <w:rFonts w:ascii="Arial" w:hAnsi="Arial" w:cs="Arial"/>
          <w:b/>
          <w:bCs/>
        </w:rPr>
        <w:t>/2021</w:t>
      </w:r>
    </w:p>
    <w:p w14:paraId="0A10B70F" w14:textId="77777777" w:rsidR="00760422" w:rsidRPr="00760422" w:rsidRDefault="00760422" w:rsidP="00760422">
      <w:pPr>
        <w:jc w:val="center"/>
        <w:rPr>
          <w:rFonts w:ascii="Arial" w:hAnsi="Arial" w:cs="Arial"/>
          <w:b/>
          <w:bCs/>
        </w:rPr>
      </w:pPr>
    </w:p>
    <w:p w14:paraId="6B288A43" w14:textId="52745983" w:rsidR="00760422" w:rsidRPr="00760422" w:rsidRDefault="00760422" w:rsidP="00760422">
      <w:pPr>
        <w:jc w:val="center"/>
        <w:rPr>
          <w:rFonts w:ascii="Arial" w:hAnsi="Arial" w:cs="Arial"/>
          <w:b/>
          <w:bCs/>
        </w:rPr>
      </w:pPr>
      <w:r w:rsidRPr="00760422">
        <w:rPr>
          <w:rFonts w:ascii="Arial" w:hAnsi="Arial" w:cs="Arial"/>
          <w:b/>
          <w:bCs/>
        </w:rPr>
        <w:t>Sessão Pública de Sorteio da Subcomissão Técnica</w:t>
      </w:r>
    </w:p>
    <w:p w14:paraId="549AD8BF" w14:textId="5379EF47" w:rsidR="00760422" w:rsidRDefault="00760422" w:rsidP="004D4C03">
      <w:pPr>
        <w:rPr>
          <w:rFonts w:ascii="Arial" w:hAnsi="Arial" w:cs="Arial"/>
        </w:rPr>
      </w:pPr>
    </w:p>
    <w:p w14:paraId="07DD531C" w14:textId="50CA0441" w:rsidR="00760422" w:rsidRDefault="00760422" w:rsidP="004D4C03">
      <w:pPr>
        <w:rPr>
          <w:rFonts w:ascii="Arial" w:hAnsi="Arial" w:cs="Arial"/>
        </w:rPr>
      </w:pPr>
    </w:p>
    <w:p w14:paraId="71121C75" w14:textId="5EDAB574" w:rsidR="00760422" w:rsidRDefault="00760422" w:rsidP="004D4C03">
      <w:pPr>
        <w:rPr>
          <w:rFonts w:ascii="Arial" w:hAnsi="Arial" w:cs="Arial"/>
        </w:rPr>
      </w:pPr>
    </w:p>
    <w:p w14:paraId="7AB071D5" w14:textId="2588CAA4" w:rsidR="002552FE" w:rsidRPr="001105AF" w:rsidRDefault="00760422" w:rsidP="00473790">
      <w:pPr>
        <w:spacing w:line="276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1105AF">
        <w:rPr>
          <w:rFonts w:ascii="Arial" w:hAnsi="Arial" w:cs="Arial"/>
          <w:sz w:val="22"/>
          <w:szCs w:val="22"/>
        </w:rPr>
        <w:t xml:space="preserve">Aos vinte e </w:t>
      </w:r>
      <w:r w:rsidR="00473790">
        <w:rPr>
          <w:rFonts w:ascii="Arial" w:hAnsi="Arial" w:cs="Arial"/>
          <w:sz w:val="22"/>
          <w:szCs w:val="22"/>
        </w:rPr>
        <w:t>um</w:t>
      </w:r>
      <w:r w:rsidRPr="001105AF">
        <w:rPr>
          <w:rFonts w:ascii="Arial" w:hAnsi="Arial" w:cs="Arial"/>
          <w:sz w:val="22"/>
          <w:szCs w:val="22"/>
        </w:rPr>
        <w:t xml:space="preserve"> dias do mês de </w:t>
      </w:r>
      <w:r w:rsidR="00473790">
        <w:rPr>
          <w:rFonts w:ascii="Arial" w:hAnsi="Arial" w:cs="Arial"/>
          <w:sz w:val="22"/>
          <w:szCs w:val="22"/>
        </w:rPr>
        <w:t>outubro</w:t>
      </w:r>
      <w:r w:rsidRPr="001105AF">
        <w:rPr>
          <w:rFonts w:ascii="Arial" w:hAnsi="Arial" w:cs="Arial"/>
          <w:sz w:val="22"/>
          <w:szCs w:val="22"/>
        </w:rPr>
        <w:t xml:space="preserve"> do ano de dois mil e vinte e um, às oito horas, na Secretaria Municipal de Administração e Planejamento, sita a Rua do Comércio, 1468, Centro, na cidade de Tapejara – RS, reuniram-se a Comissão </w:t>
      </w:r>
      <w:r w:rsidR="001105AF">
        <w:rPr>
          <w:rFonts w:ascii="Arial" w:hAnsi="Arial" w:cs="Arial"/>
          <w:sz w:val="22"/>
          <w:szCs w:val="22"/>
        </w:rPr>
        <w:t>de Julgamento de</w:t>
      </w:r>
      <w:r w:rsidRPr="001105AF">
        <w:rPr>
          <w:rFonts w:ascii="Arial" w:hAnsi="Arial" w:cs="Arial"/>
          <w:sz w:val="22"/>
          <w:szCs w:val="22"/>
        </w:rPr>
        <w:t xml:space="preserve"> Licitação, designados pela </w:t>
      </w:r>
      <w:r w:rsidRPr="0044188F">
        <w:rPr>
          <w:rFonts w:ascii="Arial" w:hAnsi="Arial" w:cs="Arial"/>
          <w:sz w:val="22"/>
          <w:szCs w:val="22"/>
        </w:rPr>
        <w:t xml:space="preserve">Portaria n.º </w:t>
      </w:r>
      <w:r w:rsidR="00D93ABD">
        <w:rPr>
          <w:rFonts w:ascii="Arial" w:hAnsi="Arial" w:cs="Arial"/>
          <w:sz w:val="22"/>
          <w:szCs w:val="22"/>
        </w:rPr>
        <w:t>1393</w:t>
      </w:r>
      <w:r w:rsidRPr="0044188F">
        <w:rPr>
          <w:rFonts w:ascii="Arial" w:hAnsi="Arial" w:cs="Arial"/>
          <w:sz w:val="22"/>
          <w:szCs w:val="22"/>
        </w:rPr>
        <w:t>/2021,</w:t>
      </w:r>
      <w:r w:rsidRPr="001105AF">
        <w:rPr>
          <w:rFonts w:ascii="Arial" w:hAnsi="Arial" w:cs="Arial"/>
          <w:sz w:val="22"/>
          <w:szCs w:val="22"/>
        </w:rPr>
        <w:t xml:space="preserve"> objetivando a realização do sorteio dos profissionais </w:t>
      </w:r>
      <w:r w:rsidR="002552FE" w:rsidRPr="001105AF">
        <w:rPr>
          <w:rFonts w:ascii="Arial" w:eastAsia="Courier New" w:hAnsi="Arial" w:cs="Arial"/>
          <w:color w:val="000000"/>
          <w:sz w:val="22"/>
          <w:szCs w:val="22"/>
          <w:lang w:eastAsia="pt-BR" w:bidi="pt-BR"/>
        </w:rPr>
        <w:t>formados ou que atuem nas áreas de comunicação, publicidade ou marketing, para comporem a subcomissão técnica para julgamento das propostas técnicas e seus eventuais recursos apresentados na licitação sob modalidade de Tomada de Preços n.º 0</w:t>
      </w:r>
      <w:r w:rsidR="00473790">
        <w:rPr>
          <w:rFonts w:ascii="Arial" w:eastAsia="Courier New" w:hAnsi="Arial" w:cs="Arial"/>
          <w:color w:val="000000"/>
          <w:sz w:val="22"/>
          <w:szCs w:val="22"/>
          <w:lang w:eastAsia="pt-BR" w:bidi="pt-BR"/>
        </w:rPr>
        <w:t>01</w:t>
      </w:r>
      <w:r w:rsidR="002552FE" w:rsidRPr="001105AF">
        <w:rPr>
          <w:rFonts w:ascii="Arial" w:eastAsia="Courier New" w:hAnsi="Arial" w:cs="Arial"/>
          <w:color w:val="000000"/>
          <w:sz w:val="22"/>
          <w:szCs w:val="22"/>
          <w:lang w:eastAsia="pt-BR" w:bidi="pt-BR"/>
        </w:rPr>
        <w:t>/2021</w:t>
      </w:r>
      <w:r w:rsidR="00473790">
        <w:rPr>
          <w:rFonts w:ascii="Arial" w:eastAsia="Courier New" w:hAnsi="Arial" w:cs="Arial"/>
          <w:color w:val="000000"/>
          <w:sz w:val="22"/>
          <w:szCs w:val="22"/>
          <w:lang w:eastAsia="pt-BR" w:bidi="pt-BR"/>
        </w:rPr>
        <w:t xml:space="preserve"> da Câmara Municipal de Vereadores</w:t>
      </w:r>
      <w:r w:rsidR="002552FE" w:rsidRPr="001105AF">
        <w:rPr>
          <w:rFonts w:ascii="Arial" w:eastAsia="Courier New" w:hAnsi="Arial" w:cs="Arial"/>
          <w:color w:val="000000"/>
          <w:sz w:val="22"/>
          <w:szCs w:val="22"/>
          <w:lang w:eastAsia="pt-BR" w:bidi="pt-BR"/>
        </w:rPr>
        <w:t>, tipo técnica e preço, objetivando a contratação de agência de publicidade para p</w:t>
      </w:r>
      <w:r w:rsidR="002552FE" w:rsidRPr="001105AF">
        <w:rPr>
          <w:rFonts w:ascii="Arial" w:hAnsi="Arial" w:cs="Arial"/>
          <w:sz w:val="22"/>
          <w:szCs w:val="22"/>
        </w:rPr>
        <w:t xml:space="preserve">restar os serviços de natureza contínua no ramo de publicidade e propaganda como atividades complementares, os serviços especializados pertinentes ao planejamento e à execução de pesquisas e de outros instrumentos de avaliação e de geração de conhecimento sobre o mercado, o público-alvo, os meios de divulgação nos quais serão difundidas as peças e ações publicitárias ou sobre os resultados das campanhas realizadas; à produção e à execução técnica das peças e projetos publicitários criados; à criação e ao desenvolvimento de formas inovadoras de comunicação publicitária, em consonância com novas tecnologias, visando à expansão dos efeitos das mensagens e das ações publicitárias no assessoramento e apoio no desenvolvimento e execução em ações de comunicação, nos termos da Lei </w:t>
      </w:r>
      <w:r w:rsidR="001105AF">
        <w:rPr>
          <w:rFonts w:ascii="Arial" w:hAnsi="Arial" w:cs="Arial"/>
          <w:sz w:val="22"/>
          <w:szCs w:val="22"/>
        </w:rPr>
        <w:t>F</w:t>
      </w:r>
      <w:r w:rsidR="002552FE" w:rsidRPr="001105AF">
        <w:rPr>
          <w:rFonts w:ascii="Arial" w:hAnsi="Arial" w:cs="Arial"/>
          <w:sz w:val="22"/>
          <w:szCs w:val="22"/>
        </w:rPr>
        <w:t>ederal n.º 12.232 de 29 de abril de 2010. A relação dos profissionais formados em comunicação, publicidade ou marketing</w:t>
      </w:r>
      <w:r w:rsidR="00F43B53">
        <w:rPr>
          <w:rFonts w:ascii="Arial" w:hAnsi="Arial" w:cs="Arial"/>
          <w:sz w:val="22"/>
          <w:szCs w:val="22"/>
        </w:rPr>
        <w:t xml:space="preserve"> inscritos</w:t>
      </w:r>
      <w:r w:rsidR="002552FE" w:rsidRPr="001105AF">
        <w:rPr>
          <w:rFonts w:ascii="Arial" w:hAnsi="Arial" w:cs="Arial"/>
          <w:sz w:val="22"/>
          <w:szCs w:val="22"/>
        </w:rPr>
        <w:t xml:space="preserve">, dos quais serão sorteados foi publicada no dia </w:t>
      </w:r>
      <w:r w:rsidR="00473790">
        <w:rPr>
          <w:rFonts w:ascii="Arial" w:hAnsi="Arial" w:cs="Arial"/>
          <w:sz w:val="22"/>
          <w:szCs w:val="22"/>
        </w:rPr>
        <w:t>18</w:t>
      </w:r>
      <w:r w:rsidR="002552FE" w:rsidRPr="001105AF">
        <w:rPr>
          <w:rFonts w:ascii="Arial" w:hAnsi="Arial" w:cs="Arial"/>
          <w:sz w:val="22"/>
          <w:szCs w:val="22"/>
        </w:rPr>
        <w:t xml:space="preserve"> de </w:t>
      </w:r>
      <w:r w:rsidR="00473790">
        <w:rPr>
          <w:rFonts w:ascii="Arial" w:hAnsi="Arial" w:cs="Arial"/>
          <w:sz w:val="22"/>
          <w:szCs w:val="22"/>
        </w:rPr>
        <w:t>outubro</w:t>
      </w:r>
      <w:r w:rsidR="002552FE" w:rsidRPr="001105AF">
        <w:rPr>
          <w:rFonts w:ascii="Arial" w:hAnsi="Arial" w:cs="Arial"/>
          <w:sz w:val="22"/>
          <w:szCs w:val="22"/>
        </w:rPr>
        <w:t xml:space="preserve"> de 2021. Não houve impugnação quanto aos integrantes da relação apresentada. Os profissionais inscritos são: Graziela Thais Baggio, CPF n.º 942.446.930-68, Bacharel em Comunicação Social; </w:t>
      </w:r>
      <w:proofErr w:type="spellStart"/>
      <w:r w:rsidR="002552FE" w:rsidRPr="001105AF">
        <w:rPr>
          <w:rFonts w:ascii="Arial" w:hAnsi="Arial" w:cs="Arial"/>
          <w:sz w:val="22"/>
          <w:szCs w:val="22"/>
        </w:rPr>
        <w:t>Rodinei</w:t>
      </w:r>
      <w:proofErr w:type="spellEnd"/>
      <w:r w:rsidR="002552FE" w:rsidRPr="001105AF">
        <w:rPr>
          <w:rFonts w:ascii="Arial" w:hAnsi="Arial" w:cs="Arial"/>
          <w:sz w:val="22"/>
          <w:szCs w:val="22"/>
        </w:rPr>
        <w:t xml:space="preserve"> Agostini, 770.498.020-34, Bacharel em Comunicação Social; Valéria Zanini Teixeira, CPF n.º 017.419.560-56, Publicidade e Propaganda.</w:t>
      </w:r>
      <w:r w:rsidR="00473790">
        <w:rPr>
          <w:rFonts w:ascii="Arial" w:hAnsi="Arial" w:cs="Arial"/>
          <w:sz w:val="22"/>
          <w:szCs w:val="22"/>
        </w:rPr>
        <w:t xml:space="preserve"> Como houve apenas 3(três) inscritos e não houve impugnação, todos os profissionais habilitados comporão</w:t>
      </w:r>
      <w:r w:rsidR="002552FE" w:rsidRPr="001105AF">
        <w:rPr>
          <w:rFonts w:ascii="Arial" w:hAnsi="Arial" w:cs="Arial"/>
          <w:sz w:val="22"/>
          <w:szCs w:val="22"/>
        </w:rPr>
        <w:t xml:space="preserve"> a Subcomissão Técnica nos termos da Lei </w:t>
      </w:r>
      <w:r w:rsidR="00F43B53">
        <w:rPr>
          <w:rFonts w:ascii="Arial" w:hAnsi="Arial" w:cs="Arial"/>
          <w:sz w:val="22"/>
          <w:szCs w:val="22"/>
        </w:rPr>
        <w:t>F</w:t>
      </w:r>
      <w:r w:rsidR="002552FE" w:rsidRPr="001105AF">
        <w:rPr>
          <w:rFonts w:ascii="Arial" w:hAnsi="Arial" w:cs="Arial"/>
          <w:sz w:val="22"/>
          <w:szCs w:val="22"/>
        </w:rPr>
        <w:t>ederal n.º 12</w:t>
      </w:r>
      <w:r w:rsidR="001105AF" w:rsidRPr="001105AF">
        <w:rPr>
          <w:rFonts w:ascii="Arial" w:hAnsi="Arial" w:cs="Arial"/>
          <w:sz w:val="22"/>
          <w:szCs w:val="22"/>
        </w:rPr>
        <w:t xml:space="preserve">.232/2010. O resultado será publicado no site do Município no endereço </w:t>
      </w:r>
      <w:hyperlink r:id="rId7" w:history="1">
        <w:r w:rsidR="001105AF" w:rsidRPr="001105AF">
          <w:rPr>
            <w:rStyle w:val="Hyperlink"/>
            <w:rFonts w:ascii="Arial" w:hAnsi="Arial" w:cs="Arial"/>
            <w:sz w:val="22"/>
            <w:szCs w:val="22"/>
          </w:rPr>
          <w:t>www.tapejara.rs.gov.br</w:t>
        </w:r>
      </w:hyperlink>
      <w:r w:rsidR="001105AF" w:rsidRPr="001105AF">
        <w:rPr>
          <w:rFonts w:ascii="Arial" w:hAnsi="Arial" w:cs="Arial"/>
          <w:sz w:val="22"/>
          <w:szCs w:val="22"/>
        </w:rPr>
        <w:t xml:space="preserve"> . Nada mais havendo a constar, foi lavrada a presente ata que será lida</w:t>
      </w:r>
      <w:r w:rsidR="00F43B53">
        <w:rPr>
          <w:rFonts w:ascii="Arial" w:hAnsi="Arial" w:cs="Arial"/>
          <w:sz w:val="22"/>
          <w:szCs w:val="22"/>
        </w:rPr>
        <w:t>,</w:t>
      </w:r>
      <w:r w:rsidR="001105AF" w:rsidRPr="001105AF">
        <w:rPr>
          <w:rFonts w:ascii="Arial" w:hAnsi="Arial" w:cs="Arial"/>
          <w:sz w:val="22"/>
          <w:szCs w:val="22"/>
        </w:rPr>
        <w:t xml:space="preserve"> aprovada</w:t>
      </w:r>
      <w:r w:rsidR="00F43B53">
        <w:rPr>
          <w:rFonts w:ascii="Arial" w:hAnsi="Arial" w:cs="Arial"/>
          <w:sz w:val="22"/>
          <w:szCs w:val="22"/>
        </w:rPr>
        <w:t xml:space="preserve"> e</w:t>
      </w:r>
      <w:r w:rsidR="001105AF" w:rsidRPr="001105AF">
        <w:rPr>
          <w:rFonts w:ascii="Arial" w:hAnsi="Arial" w:cs="Arial"/>
          <w:sz w:val="22"/>
          <w:szCs w:val="22"/>
        </w:rPr>
        <w:t xml:space="preserve"> assinada pelos participantes do ato.</w:t>
      </w:r>
    </w:p>
    <w:p w14:paraId="67664E3F" w14:textId="1DF2589B" w:rsidR="001105AF" w:rsidRDefault="001105AF" w:rsidP="002552FE">
      <w:pPr>
        <w:spacing w:line="276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1105AF">
        <w:rPr>
          <w:rFonts w:ascii="Arial" w:hAnsi="Arial" w:cs="Arial"/>
          <w:sz w:val="22"/>
          <w:szCs w:val="22"/>
        </w:rPr>
        <w:t>Comissão de Licitações:</w:t>
      </w:r>
    </w:p>
    <w:p w14:paraId="753E00AE" w14:textId="66AD1343" w:rsidR="001105AF" w:rsidRDefault="001105AF" w:rsidP="002552FE">
      <w:pPr>
        <w:spacing w:line="276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14:paraId="18C8DB84" w14:textId="77777777" w:rsidR="001105AF" w:rsidRPr="001105AF" w:rsidRDefault="001105AF" w:rsidP="002552FE">
      <w:pPr>
        <w:spacing w:line="276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7"/>
        <w:gridCol w:w="4528"/>
      </w:tblGrid>
      <w:tr w:rsidR="001105AF" w:rsidRPr="001105AF" w14:paraId="73E2B324" w14:textId="77777777" w:rsidTr="001105AF">
        <w:tc>
          <w:tcPr>
            <w:tcW w:w="4527" w:type="dxa"/>
          </w:tcPr>
          <w:p w14:paraId="7112070D" w14:textId="77777777" w:rsidR="001105AF" w:rsidRDefault="0072141C" w:rsidP="002552FE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MARCELO TEIXEIRA</w:t>
            </w:r>
          </w:p>
          <w:p w14:paraId="7F24C054" w14:textId="0732148B" w:rsidR="0072141C" w:rsidRPr="001105AF" w:rsidRDefault="0072141C" w:rsidP="002552FE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Presidente </w:t>
            </w:r>
          </w:p>
        </w:tc>
        <w:tc>
          <w:tcPr>
            <w:tcW w:w="4528" w:type="dxa"/>
          </w:tcPr>
          <w:p w14:paraId="3FF34D21" w14:textId="5474CC24" w:rsidR="001105AF" w:rsidRPr="001105AF" w:rsidRDefault="001105AF" w:rsidP="002552F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105AF">
              <w:rPr>
                <w:rFonts w:ascii="Arial" w:hAnsi="Arial" w:cs="Arial"/>
              </w:rPr>
              <w:t>VANESSA ZOTTI</w:t>
            </w:r>
          </w:p>
        </w:tc>
      </w:tr>
      <w:tr w:rsidR="001105AF" w:rsidRPr="001105AF" w14:paraId="4C32B3D7" w14:textId="77777777" w:rsidTr="001105AF">
        <w:tc>
          <w:tcPr>
            <w:tcW w:w="4527" w:type="dxa"/>
          </w:tcPr>
          <w:p w14:paraId="6EC53627" w14:textId="77777777" w:rsidR="001105AF" w:rsidRDefault="001105AF" w:rsidP="002552F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17BBF7A4" w14:textId="77777777" w:rsidR="001105AF" w:rsidRDefault="001105AF" w:rsidP="002552F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746493A1" w14:textId="1EBB6FC7" w:rsidR="001105AF" w:rsidRPr="001105AF" w:rsidRDefault="001105AF" w:rsidP="002552F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528" w:type="dxa"/>
          </w:tcPr>
          <w:p w14:paraId="51809075" w14:textId="77777777" w:rsidR="001105AF" w:rsidRPr="001105AF" w:rsidRDefault="001105AF" w:rsidP="002552F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1105AF" w:rsidRPr="001105AF" w14:paraId="5B10EA9A" w14:textId="77777777" w:rsidTr="001105AF">
        <w:tc>
          <w:tcPr>
            <w:tcW w:w="4527" w:type="dxa"/>
          </w:tcPr>
          <w:p w14:paraId="4EFDBB60" w14:textId="63B8BD49" w:rsidR="001105AF" w:rsidRPr="001105AF" w:rsidRDefault="0072141C" w:rsidP="002552FE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ELIZANE BIAZUS</w:t>
            </w:r>
          </w:p>
        </w:tc>
        <w:tc>
          <w:tcPr>
            <w:tcW w:w="4528" w:type="dxa"/>
          </w:tcPr>
          <w:p w14:paraId="770A23EB" w14:textId="77777777" w:rsidR="001105AF" w:rsidRPr="001105AF" w:rsidRDefault="001105AF" w:rsidP="002552F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6D9415D6" w14:textId="77777777" w:rsidR="00760422" w:rsidRPr="00760422" w:rsidRDefault="00760422" w:rsidP="00760422">
      <w:pPr>
        <w:ind w:firstLine="1418"/>
        <w:rPr>
          <w:rFonts w:ascii="Arial" w:hAnsi="Arial" w:cs="Arial"/>
        </w:rPr>
      </w:pPr>
    </w:p>
    <w:sectPr w:rsidR="00760422" w:rsidRPr="00760422" w:rsidSect="003C0185">
      <w:headerReference w:type="even" r:id="rId8"/>
      <w:headerReference w:type="default" r:id="rId9"/>
      <w:headerReference w:type="first" r:id="rId10"/>
      <w:pgSz w:w="11900" w:h="16840"/>
      <w:pgMar w:top="226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1E254" w14:textId="77777777" w:rsidR="00DC7F4C" w:rsidRDefault="00DC7F4C" w:rsidP="00EE6D9E">
      <w:r>
        <w:separator/>
      </w:r>
    </w:p>
  </w:endnote>
  <w:endnote w:type="continuationSeparator" w:id="0">
    <w:p w14:paraId="69BECEB6" w14:textId="77777777" w:rsidR="00DC7F4C" w:rsidRDefault="00DC7F4C" w:rsidP="00EE6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 Mono">
    <w:altName w:val="MS Mincho"/>
    <w:charset w:val="80"/>
    <w:family w:val="modern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F4C7C" w14:textId="77777777" w:rsidR="00DC7F4C" w:rsidRDefault="00DC7F4C" w:rsidP="00EE6D9E">
      <w:r>
        <w:separator/>
      </w:r>
    </w:p>
  </w:footnote>
  <w:footnote w:type="continuationSeparator" w:id="0">
    <w:p w14:paraId="601F3D0D" w14:textId="77777777" w:rsidR="00DC7F4C" w:rsidRDefault="00DC7F4C" w:rsidP="00EE6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79528" w14:textId="77777777" w:rsidR="00EE6D9E" w:rsidRDefault="00DC7F4C">
    <w:r>
      <w:rPr>
        <w:noProof/>
      </w:rPr>
      <w:pict w14:anchorId="7022C7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158504" o:spid="_x0000_s1027" type="#_x0000_t75" alt="/Users/douglascadini/Desktop/folhaA4.png" style="position:absolute;margin-left:0;margin-top:0;width:595pt;height:84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lhaA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98A98" w14:textId="77777777" w:rsidR="00EE6D9E" w:rsidRDefault="00DC7F4C">
    <w:r>
      <w:rPr>
        <w:noProof/>
      </w:rPr>
      <w:pict w14:anchorId="01577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158505" o:spid="_x0000_s1026" type="#_x0000_t75" alt="/Users/douglascadini/Desktop/folhaA4.png" style="position:absolute;margin-left:-87.45pt;margin-top:-114.45pt;width:595pt;height:842pt;z-index:-251650048;mso-wrap-edited:f;mso-width-percent:0;mso-height-percent:0;mso-position-horizontal-relative:margin;mso-position-vertical-relative:margin;mso-width-percent:0;mso-height-percent:0" o:allowincell="f">
          <v:imagedata r:id="rId1" o:title="folhaA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8ED5B" w14:textId="77777777" w:rsidR="00EE6D9E" w:rsidRDefault="00DC7F4C">
    <w:r>
      <w:rPr>
        <w:noProof/>
      </w:rPr>
      <w:pict w14:anchorId="12FFEE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158503" o:spid="_x0000_s1025" type="#_x0000_t75" alt="/Users/douglascadini/Desktop/folhaA4.png" style="position:absolute;margin-left:0;margin-top:0;width:595pt;height:84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lhaA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44D36"/>
    <w:multiLevelType w:val="hybridMultilevel"/>
    <w:tmpl w:val="77C646E4"/>
    <w:lvl w:ilvl="0" w:tplc="0416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30F27BCB"/>
    <w:multiLevelType w:val="hybridMultilevel"/>
    <w:tmpl w:val="912AA2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B5788"/>
    <w:multiLevelType w:val="hybridMultilevel"/>
    <w:tmpl w:val="912AA2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5128E"/>
    <w:multiLevelType w:val="hybridMultilevel"/>
    <w:tmpl w:val="70B0AE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584A77"/>
    <w:multiLevelType w:val="hybridMultilevel"/>
    <w:tmpl w:val="797AC6C6"/>
    <w:lvl w:ilvl="0" w:tplc="B68A4D9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CE97AB0"/>
    <w:multiLevelType w:val="hybridMultilevel"/>
    <w:tmpl w:val="004226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673B5B"/>
    <w:multiLevelType w:val="multilevel"/>
    <w:tmpl w:val="BEBA9F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D9E"/>
    <w:rsid w:val="000206C5"/>
    <w:rsid w:val="00056B0C"/>
    <w:rsid w:val="00063334"/>
    <w:rsid w:val="0008505C"/>
    <w:rsid w:val="00094B66"/>
    <w:rsid w:val="001105AF"/>
    <w:rsid w:val="001148D1"/>
    <w:rsid w:val="00124F06"/>
    <w:rsid w:val="001A596D"/>
    <w:rsid w:val="001B2547"/>
    <w:rsid w:val="001B7F8B"/>
    <w:rsid w:val="001D22A3"/>
    <w:rsid w:val="002224B3"/>
    <w:rsid w:val="002434A1"/>
    <w:rsid w:val="002552FE"/>
    <w:rsid w:val="0025731A"/>
    <w:rsid w:val="00293C1E"/>
    <w:rsid w:val="003441F3"/>
    <w:rsid w:val="00345F03"/>
    <w:rsid w:val="003668F2"/>
    <w:rsid w:val="00377C94"/>
    <w:rsid w:val="0038420E"/>
    <w:rsid w:val="003C0185"/>
    <w:rsid w:val="003C5680"/>
    <w:rsid w:val="003D659D"/>
    <w:rsid w:val="00400353"/>
    <w:rsid w:val="0044188F"/>
    <w:rsid w:val="00457568"/>
    <w:rsid w:val="00461D2B"/>
    <w:rsid w:val="00473790"/>
    <w:rsid w:val="004A18D3"/>
    <w:rsid w:val="004C1CB2"/>
    <w:rsid w:val="004C4C87"/>
    <w:rsid w:val="004D4C03"/>
    <w:rsid w:val="004F7BEA"/>
    <w:rsid w:val="005405D4"/>
    <w:rsid w:val="00540FEC"/>
    <w:rsid w:val="00571638"/>
    <w:rsid w:val="005C38FA"/>
    <w:rsid w:val="005D2689"/>
    <w:rsid w:val="005D58AB"/>
    <w:rsid w:val="00602C1A"/>
    <w:rsid w:val="006033FA"/>
    <w:rsid w:val="006051BA"/>
    <w:rsid w:val="00667C91"/>
    <w:rsid w:val="006B32E1"/>
    <w:rsid w:val="006C2C0E"/>
    <w:rsid w:val="006C7E97"/>
    <w:rsid w:val="006D4018"/>
    <w:rsid w:val="006E1AD7"/>
    <w:rsid w:val="00720CD2"/>
    <w:rsid w:val="0072141C"/>
    <w:rsid w:val="0074035F"/>
    <w:rsid w:val="007564A2"/>
    <w:rsid w:val="00760422"/>
    <w:rsid w:val="0076071F"/>
    <w:rsid w:val="00801A1C"/>
    <w:rsid w:val="00822BF5"/>
    <w:rsid w:val="00843DF8"/>
    <w:rsid w:val="0087015E"/>
    <w:rsid w:val="0089439E"/>
    <w:rsid w:val="008A3578"/>
    <w:rsid w:val="008F6F28"/>
    <w:rsid w:val="0092769D"/>
    <w:rsid w:val="00930E66"/>
    <w:rsid w:val="009313AA"/>
    <w:rsid w:val="00935C76"/>
    <w:rsid w:val="00945BEA"/>
    <w:rsid w:val="00954963"/>
    <w:rsid w:val="0097431E"/>
    <w:rsid w:val="0097789F"/>
    <w:rsid w:val="00993BF3"/>
    <w:rsid w:val="00A15189"/>
    <w:rsid w:val="00A308A7"/>
    <w:rsid w:val="00A57992"/>
    <w:rsid w:val="00A7520B"/>
    <w:rsid w:val="00AE501F"/>
    <w:rsid w:val="00AF41D9"/>
    <w:rsid w:val="00AF445E"/>
    <w:rsid w:val="00BA6326"/>
    <w:rsid w:val="00C02741"/>
    <w:rsid w:val="00C11806"/>
    <w:rsid w:val="00C24322"/>
    <w:rsid w:val="00C3539D"/>
    <w:rsid w:val="00C373ED"/>
    <w:rsid w:val="00C63204"/>
    <w:rsid w:val="00C74386"/>
    <w:rsid w:val="00C8520B"/>
    <w:rsid w:val="00CB0AA9"/>
    <w:rsid w:val="00CB4578"/>
    <w:rsid w:val="00CB69D0"/>
    <w:rsid w:val="00CD7FB4"/>
    <w:rsid w:val="00CE17F4"/>
    <w:rsid w:val="00D67FD5"/>
    <w:rsid w:val="00D72883"/>
    <w:rsid w:val="00D751A0"/>
    <w:rsid w:val="00D823F4"/>
    <w:rsid w:val="00D93ABD"/>
    <w:rsid w:val="00DC7F4C"/>
    <w:rsid w:val="00E01044"/>
    <w:rsid w:val="00E60E91"/>
    <w:rsid w:val="00E61AC6"/>
    <w:rsid w:val="00EA5F83"/>
    <w:rsid w:val="00EA6FBC"/>
    <w:rsid w:val="00EE6D9E"/>
    <w:rsid w:val="00F12140"/>
    <w:rsid w:val="00F43B53"/>
    <w:rsid w:val="00F46BE1"/>
    <w:rsid w:val="00F726D2"/>
    <w:rsid w:val="00F75481"/>
    <w:rsid w:val="00FE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427FBF"/>
  <w15:chartTrackingRefBased/>
  <w15:docId w15:val="{33607462-B37F-914E-B549-74E2B3A19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p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93BF3"/>
    <w:pPr>
      <w:keepNext/>
      <w:widowControl w:val="0"/>
      <w:tabs>
        <w:tab w:val="left" w:pos="1134"/>
        <w:tab w:val="left" w:pos="4253"/>
      </w:tabs>
      <w:suppressAutoHyphens/>
      <w:spacing w:before="120" w:line="360" w:lineRule="auto"/>
      <w:jc w:val="both"/>
      <w:outlineLvl w:val="0"/>
    </w:pPr>
    <w:rPr>
      <w:rFonts w:ascii="Arial" w:eastAsia="Lucida Sans Unicode" w:hAnsi="Arial" w:cs="Times New Roman"/>
      <w:b/>
      <w:kern w:val="2"/>
      <w:sz w:val="20"/>
      <w:lang w:val="x-none"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93BF3"/>
    <w:rPr>
      <w:rFonts w:ascii="Arial" w:eastAsia="Lucida Sans Unicode" w:hAnsi="Arial" w:cs="Times New Roman"/>
      <w:b/>
      <w:kern w:val="2"/>
      <w:sz w:val="20"/>
      <w:lang w:val="x-none" w:eastAsia="pt-BR" w:bidi="ar-SA"/>
    </w:rPr>
  </w:style>
  <w:style w:type="paragraph" w:styleId="Cabealho">
    <w:name w:val="header"/>
    <w:basedOn w:val="Normal"/>
    <w:link w:val="CabealhoChar"/>
    <w:unhideWhenUsed/>
    <w:rsid w:val="00EE6D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E6D9E"/>
  </w:style>
  <w:style w:type="paragraph" w:styleId="Rodap">
    <w:name w:val="footer"/>
    <w:basedOn w:val="Normal"/>
    <w:link w:val="RodapChar"/>
    <w:unhideWhenUsed/>
    <w:rsid w:val="00EE6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E6D9E"/>
  </w:style>
  <w:style w:type="paragraph" w:styleId="TextosemFormatao">
    <w:name w:val="Plain Text"/>
    <w:aliases w:val="Char"/>
    <w:basedOn w:val="Normal"/>
    <w:link w:val="TextosemFormataoChar"/>
    <w:unhideWhenUsed/>
    <w:rsid w:val="007564A2"/>
    <w:rPr>
      <w:rFonts w:ascii="Courier New" w:eastAsia="Times New Roman" w:hAnsi="Courier New" w:cs="Times New Roman"/>
      <w:sz w:val="20"/>
      <w:szCs w:val="20"/>
      <w:lang w:eastAsia="pt-BR" w:bidi="ar-SA"/>
    </w:rPr>
  </w:style>
  <w:style w:type="character" w:customStyle="1" w:styleId="TextosemFormataoChar">
    <w:name w:val="Texto sem Formatação Char"/>
    <w:aliases w:val="Char Char"/>
    <w:basedOn w:val="Fontepargpadro"/>
    <w:link w:val="TextosemFormatao"/>
    <w:rsid w:val="007564A2"/>
    <w:rPr>
      <w:rFonts w:ascii="Courier New" w:eastAsia="Times New Roman" w:hAnsi="Courier New" w:cs="Times New Roman"/>
      <w:sz w:val="20"/>
      <w:szCs w:val="20"/>
      <w:lang w:eastAsia="pt-BR" w:bidi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993BF3"/>
    <w:pPr>
      <w:spacing w:after="120" w:line="480" w:lineRule="auto"/>
    </w:pPr>
    <w:rPr>
      <w:rFonts w:ascii="Times New Roman" w:eastAsia="Times New Roman" w:hAnsi="Times New Roman" w:cs="Times New Roman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93BF3"/>
    <w:rPr>
      <w:rFonts w:ascii="Times New Roman" w:eastAsia="Times New Roman" w:hAnsi="Times New Roman" w:cs="Times New Roman"/>
      <w:lang w:eastAsia="pt-BR" w:bidi="ar-SA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993BF3"/>
    <w:pPr>
      <w:spacing w:after="120"/>
    </w:pPr>
    <w:rPr>
      <w:rFonts w:ascii="Times New Roman" w:eastAsia="Times New Roman" w:hAnsi="Times New Roman" w:cs="Times New Roman"/>
      <w:lang w:eastAsia="pt-BR" w:bidi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993BF3"/>
    <w:rPr>
      <w:rFonts w:ascii="Times New Roman" w:eastAsia="Times New Roman" w:hAnsi="Times New Roman" w:cs="Times New Roman"/>
      <w:lang w:eastAsia="pt-BR" w:bidi="ar-SA"/>
    </w:rPr>
  </w:style>
  <w:style w:type="paragraph" w:styleId="Ttulo">
    <w:name w:val="Title"/>
    <w:basedOn w:val="Normal"/>
    <w:link w:val="TtuloChar"/>
    <w:qFormat/>
    <w:rsid w:val="006033FA"/>
    <w:pPr>
      <w:jc w:val="center"/>
    </w:pPr>
    <w:rPr>
      <w:rFonts w:ascii="Arial" w:eastAsia="Times New Roman" w:hAnsi="Arial" w:cs="Arial"/>
      <w:b/>
      <w:bCs/>
      <w:sz w:val="28"/>
      <w:u w:val="single"/>
      <w:lang w:eastAsia="pt-BR" w:bidi="ar-SA"/>
    </w:rPr>
  </w:style>
  <w:style w:type="character" w:customStyle="1" w:styleId="TtuloChar">
    <w:name w:val="Título Char"/>
    <w:basedOn w:val="Fontepargpadro"/>
    <w:link w:val="Ttulo"/>
    <w:rsid w:val="006033FA"/>
    <w:rPr>
      <w:rFonts w:ascii="Arial" w:eastAsia="Times New Roman" w:hAnsi="Arial" w:cs="Arial"/>
      <w:b/>
      <w:bCs/>
      <w:sz w:val="28"/>
      <w:u w:val="single"/>
      <w:lang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C4C8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C4C87"/>
  </w:style>
  <w:style w:type="paragraph" w:styleId="Textoembloco">
    <w:name w:val="Block Text"/>
    <w:basedOn w:val="Normal"/>
    <w:rsid w:val="004C4C87"/>
    <w:pPr>
      <w:ind w:left="3540" w:right="-57"/>
      <w:jc w:val="both"/>
    </w:pPr>
    <w:rPr>
      <w:rFonts w:ascii="Courier New" w:eastAsia="Times New Roman" w:hAnsi="Courier New" w:cs="Times New Roman"/>
      <w:bCs/>
      <w:sz w:val="23"/>
      <w:lang w:eastAsia="pt-BR" w:bidi="ar-SA"/>
    </w:rPr>
  </w:style>
  <w:style w:type="paragraph" w:customStyle="1" w:styleId="Textoprformatado">
    <w:name w:val="Texto préformatado"/>
    <w:basedOn w:val="Normal"/>
    <w:rsid w:val="004C4C87"/>
    <w:pPr>
      <w:widowControl w:val="0"/>
      <w:suppressAutoHyphens/>
    </w:pPr>
    <w:rPr>
      <w:rFonts w:ascii="Liberation Serif" w:eastAsia="DejaVu Sans Mono" w:hAnsi="Liberation Serif" w:cs="DejaVu Sans Mono"/>
      <w:sz w:val="20"/>
      <w:szCs w:val="20"/>
      <w:lang w:eastAsia="zh-CN" w:bidi="hi-IN"/>
    </w:rPr>
  </w:style>
  <w:style w:type="paragraph" w:styleId="NormalWeb">
    <w:name w:val="Normal (Web)"/>
    <w:basedOn w:val="Normal"/>
    <w:uiPriority w:val="99"/>
    <w:unhideWhenUsed/>
    <w:rsid w:val="00E01044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pt-BR" w:bidi="ar-SA"/>
    </w:rPr>
  </w:style>
  <w:style w:type="character" w:customStyle="1" w:styleId="fontstyle01">
    <w:name w:val="fontstyle01"/>
    <w:basedOn w:val="Fontepargpadro"/>
    <w:rsid w:val="005405D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405D4"/>
    <w:pPr>
      <w:ind w:left="720"/>
      <w:contextualSpacing/>
    </w:pPr>
    <w:rPr>
      <w:rFonts w:ascii="Times New Roman" w:eastAsia="Times New Roman" w:hAnsi="Times New Roman" w:cs="Times New Roman"/>
      <w:lang w:eastAsia="pt-BR" w:bidi="ar-SA"/>
    </w:rPr>
  </w:style>
  <w:style w:type="table" w:styleId="Tabelacomgrade">
    <w:name w:val="Table Grid"/>
    <w:basedOn w:val="Tabelanormal"/>
    <w:uiPriority w:val="39"/>
    <w:rsid w:val="003668F2"/>
    <w:rPr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F7BEA"/>
    <w:rPr>
      <w:color w:val="0000FF"/>
      <w:u w:val="single"/>
    </w:rPr>
  </w:style>
  <w:style w:type="paragraph" w:customStyle="1" w:styleId="Standard">
    <w:name w:val="Standard"/>
    <w:rsid w:val="00F75481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bidi="ar-SA"/>
    </w:rPr>
  </w:style>
  <w:style w:type="paragraph" w:customStyle="1" w:styleId="Textbody">
    <w:name w:val="Text body"/>
    <w:basedOn w:val="Standard"/>
    <w:rsid w:val="00F75481"/>
    <w:pPr>
      <w:jc w:val="both"/>
    </w:pPr>
    <w:rPr>
      <w:rFonts w:ascii="Century Gothic" w:eastAsia="Century Gothic" w:hAnsi="Century Gothic" w:cs="Century Gothic"/>
      <w:i/>
      <w:sz w:val="22"/>
    </w:rPr>
  </w:style>
  <w:style w:type="paragraph" w:styleId="SemEspaamento">
    <w:name w:val="No Spacing"/>
    <w:uiPriority w:val="1"/>
    <w:qFormat/>
    <w:rsid w:val="00C3539D"/>
    <w:rPr>
      <w:rFonts w:eastAsiaTheme="minorEastAsia"/>
      <w:sz w:val="22"/>
      <w:szCs w:val="22"/>
      <w:lang w:eastAsia="pt-BR" w:bidi="ar-SA"/>
    </w:rPr>
  </w:style>
  <w:style w:type="paragraph" w:customStyle="1" w:styleId="Default">
    <w:name w:val="Default"/>
    <w:rsid w:val="003C0185"/>
    <w:pPr>
      <w:autoSpaceDE w:val="0"/>
      <w:autoSpaceDN w:val="0"/>
      <w:adjustRightInd w:val="0"/>
    </w:pPr>
    <w:rPr>
      <w:rFonts w:ascii="Arial" w:hAnsi="Arial" w:cs="Arial"/>
      <w:color w:val="000000"/>
      <w:lang w:bidi="ar-SA"/>
    </w:rPr>
  </w:style>
  <w:style w:type="paragraph" w:customStyle="1" w:styleId="Style">
    <w:name w:val="Style"/>
    <w:rsid w:val="00AF445E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eastAsia="zh-CN" w:bidi="ar-SA"/>
    </w:rPr>
  </w:style>
  <w:style w:type="character" w:styleId="MenoPendente">
    <w:name w:val="Unresolved Mention"/>
    <w:basedOn w:val="Fontepargpadro"/>
    <w:uiPriority w:val="99"/>
    <w:semiHidden/>
    <w:unhideWhenUsed/>
    <w:rsid w:val="001105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0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apejara.rs.gov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410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Cadini</dc:creator>
  <cp:keywords/>
  <dc:description/>
  <cp:lastModifiedBy>Leis Tapejara</cp:lastModifiedBy>
  <cp:revision>4</cp:revision>
  <cp:lastPrinted>2021-08-02T12:09:00Z</cp:lastPrinted>
  <dcterms:created xsi:type="dcterms:W3CDTF">2021-10-18T11:56:00Z</dcterms:created>
  <dcterms:modified xsi:type="dcterms:W3CDTF">2021-10-21T12:57:00Z</dcterms:modified>
</cp:coreProperties>
</file>