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6DB8E92D" w14:textId="77777777" w:rsidR="00493CD0" w:rsidRP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59EEA5BF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 xml:space="preserve">INDICAÇÃO Nº </w:t>
      </w:r>
      <w:r w:rsidR="00792F2D">
        <w:rPr>
          <w:rFonts w:ascii="Arial" w:hAnsi="Arial" w:cs="Arial"/>
          <w:b/>
          <w:sz w:val="24"/>
          <w:szCs w:val="24"/>
        </w:rPr>
        <w:t>010/2025, EM 21 DE FEVEREIRO</w:t>
      </w:r>
      <w:r w:rsidR="00284979">
        <w:rPr>
          <w:rFonts w:ascii="Arial" w:hAnsi="Arial" w:cs="Arial"/>
          <w:b/>
          <w:sz w:val="24"/>
          <w:szCs w:val="24"/>
        </w:rPr>
        <w:t xml:space="preserve"> DE 2025</w:t>
      </w:r>
    </w:p>
    <w:p w14:paraId="18642BB2" w14:textId="77777777" w:rsidR="001304B8" w:rsidRPr="00493CD0" w:rsidRDefault="001304B8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348F8BCE" w14:textId="78AF396B" w:rsidR="00493CD0" w:rsidRDefault="00493CD0" w:rsidP="001304B8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 O Vereador </w:t>
      </w:r>
      <w:r w:rsidR="0095688E" w:rsidRPr="00284979">
        <w:rPr>
          <w:rFonts w:ascii="Arial" w:hAnsi="Arial" w:cs="Arial"/>
          <w:b/>
          <w:sz w:val="24"/>
          <w:szCs w:val="24"/>
        </w:rPr>
        <w:t>Douglassi Negri do (PL)</w:t>
      </w:r>
      <w:r w:rsidRPr="00493CD0">
        <w:rPr>
          <w:rFonts w:ascii="Arial" w:hAnsi="Arial" w:cs="Arial"/>
          <w:sz w:val="24"/>
          <w:szCs w:val="24"/>
        </w:rPr>
        <w:t>,</w:t>
      </w:r>
      <w:r w:rsidR="00284979">
        <w:rPr>
          <w:rFonts w:ascii="Arial" w:hAnsi="Arial" w:cs="Arial"/>
          <w:sz w:val="24"/>
          <w:szCs w:val="24"/>
        </w:rPr>
        <w:t xml:space="preserve"> juntamente com o apoio da </w:t>
      </w:r>
      <w:r w:rsidR="0095688E">
        <w:rPr>
          <w:rFonts w:ascii="Arial" w:hAnsi="Arial" w:cs="Arial"/>
          <w:sz w:val="24"/>
          <w:szCs w:val="24"/>
        </w:rPr>
        <w:t xml:space="preserve">bancada do </w:t>
      </w:r>
      <w:r w:rsidR="0095688E" w:rsidRPr="00284979">
        <w:rPr>
          <w:rFonts w:ascii="Arial" w:hAnsi="Arial" w:cs="Arial"/>
          <w:b/>
          <w:sz w:val="24"/>
          <w:szCs w:val="24"/>
        </w:rPr>
        <w:t>MDB</w:t>
      </w:r>
      <w:r w:rsidR="0095688E">
        <w:rPr>
          <w:rFonts w:ascii="Arial" w:hAnsi="Arial" w:cs="Arial"/>
          <w:sz w:val="24"/>
          <w:szCs w:val="24"/>
        </w:rPr>
        <w:t xml:space="preserve">, </w:t>
      </w:r>
      <w:r w:rsidRPr="00493CD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5439884A" w14:textId="77777777" w:rsidR="00284979" w:rsidRPr="00493CD0" w:rsidRDefault="00284979" w:rsidP="001304B8">
      <w:pPr>
        <w:jc w:val="both"/>
        <w:rPr>
          <w:rFonts w:ascii="Arial" w:hAnsi="Arial" w:cs="Arial"/>
          <w:sz w:val="24"/>
          <w:szCs w:val="24"/>
        </w:rPr>
      </w:pPr>
    </w:p>
    <w:p w14:paraId="3AE36DFF" w14:textId="77777777" w:rsidR="00F95DF3" w:rsidRDefault="00493CD0" w:rsidP="001304B8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“Sugere ao Poder Executivo através da secretaria competente </w:t>
      </w:r>
      <w:r w:rsidR="00284979">
        <w:rPr>
          <w:rFonts w:ascii="Arial" w:hAnsi="Arial" w:cs="Arial"/>
          <w:sz w:val="24"/>
          <w:szCs w:val="24"/>
        </w:rPr>
        <w:t>que</w:t>
      </w:r>
      <w:r w:rsidR="001623E2">
        <w:rPr>
          <w:rFonts w:ascii="Arial" w:hAnsi="Arial" w:cs="Arial"/>
          <w:sz w:val="24"/>
          <w:szCs w:val="24"/>
        </w:rPr>
        <w:t xml:space="preserve"> se</w:t>
      </w:r>
      <w:r w:rsidR="00284979">
        <w:rPr>
          <w:rFonts w:ascii="Arial" w:hAnsi="Arial" w:cs="Arial"/>
          <w:sz w:val="24"/>
          <w:szCs w:val="24"/>
        </w:rPr>
        <w:t xml:space="preserve"> estude a viabilidade </w:t>
      </w:r>
      <w:r w:rsidR="00F95DF3">
        <w:rPr>
          <w:rFonts w:ascii="Arial" w:hAnsi="Arial" w:cs="Arial"/>
          <w:sz w:val="24"/>
          <w:szCs w:val="24"/>
        </w:rPr>
        <w:t>d</w:t>
      </w:r>
      <w:r w:rsidR="00F60101">
        <w:rPr>
          <w:rFonts w:ascii="Arial" w:hAnsi="Arial" w:cs="Arial"/>
          <w:sz w:val="24"/>
          <w:szCs w:val="24"/>
        </w:rPr>
        <w:t xml:space="preserve">o recapeamento </w:t>
      </w:r>
      <w:r w:rsidR="00F95DF3">
        <w:rPr>
          <w:rFonts w:ascii="Arial" w:hAnsi="Arial" w:cs="Arial"/>
          <w:sz w:val="24"/>
          <w:szCs w:val="24"/>
        </w:rPr>
        <w:t>nas ruas:</w:t>
      </w:r>
    </w:p>
    <w:p w14:paraId="1E79B49C" w14:textId="68A9BE89" w:rsidR="00F95DF3" w:rsidRDefault="00F95DF3" w:rsidP="00F95DF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João XXIII no trecho que compreende a Av. Sete de Setembro até o travessão que faz ligação a Av. Dom Pedro II</w:t>
      </w:r>
      <w:r w:rsidR="002A4E09">
        <w:rPr>
          <w:rFonts w:ascii="Arial" w:hAnsi="Arial" w:cs="Arial"/>
          <w:sz w:val="24"/>
          <w:szCs w:val="24"/>
        </w:rPr>
        <w:t>, nas proximidades do gás do Camargo;</w:t>
      </w:r>
    </w:p>
    <w:p w14:paraId="01F320AD" w14:textId="699D2D2D" w:rsidR="00493CD0" w:rsidRDefault="00493CD0" w:rsidP="00F95DF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18294B0" w14:textId="147F626E" w:rsidR="002A4E09" w:rsidRDefault="00F95DF3" w:rsidP="00F95DF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Rua Alfredo </w:t>
      </w:r>
      <w:proofErr w:type="spellStart"/>
      <w:r>
        <w:rPr>
          <w:rFonts w:ascii="Arial" w:hAnsi="Arial" w:cs="Arial"/>
          <w:sz w:val="24"/>
          <w:szCs w:val="24"/>
        </w:rPr>
        <w:t>Campioli</w:t>
      </w:r>
      <w:proofErr w:type="spellEnd"/>
      <w:r w:rsidR="002A4E09">
        <w:rPr>
          <w:rFonts w:ascii="Arial" w:hAnsi="Arial" w:cs="Arial"/>
          <w:sz w:val="24"/>
          <w:szCs w:val="24"/>
        </w:rPr>
        <w:t>, rua fica</w:t>
      </w:r>
      <w:r>
        <w:rPr>
          <w:rFonts w:ascii="Arial" w:hAnsi="Arial" w:cs="Arial"/>
          <w:sz w:val="24"/>
          <w:szCs w:val="24"/>
        </w:rPr>
        <w:t xml:space="preserve"> ao lado do cemitério</w:t>
      </w:r>
      <w:r w:rsidR="002A4E09">
        <w:rPr>
          <w:rFonts w:ascii="Arial" w:hAnsi="Arial" w:cs="Arial"/>
          <w:sz w:val="24"/>
          <w:szCs w:val="24"/>
        </w:rPr>
        <w:t>;</w:t>
      </w:r>
    </w:p>
    <w:bookmarkEnd w:id="0"/>
    <w:p w14:paraId="398F06C5" w14:textId="77777777" w:rsidR="002A4E09" w:rsidRPr="002A4E09" w:rsidRDefault="002A4E09" w:rsidP="002A4E09">
      <w:pPr>
        <w:pStyle w:val="PargrafodaLista"/>
        <w:rPr>
          <w:rFonts w:ascii="Arial" w:hAnsi="Arial" w:cs="Arial"/>
          <w:sz w:val="24"/>
          <w:szCs w:val="24"/>
        </w:rPr>
      </w:pPr>
    </w:p>
    <w:p w14:paraId="2194B393" w14:textId="6458999B" w:rsidR="00F95DF3" w:rsidRPr="00F95DF3" w:rsidRDefault="002A4E09" w:rsidP="00F95DF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Rua </w:t>
      </w:r>
      <w:proofErr w:type="spellStart"/>
      <w:r w:rsidRPr="002A4E09">
        <w:rPr>
          <w:rFonts w:ascii="Arial" w:hAnsi="Arial" w:cs="Arial"/>
          <w:sz w:val="24"/>
          <w:szCs w:val="24"/>
        </w:rPr>
        <w:t>Egidio</w:t>
      </w:r>
      <w:proofErr w:type="spellEnd"/>
      <w:r w:rsidRPr="002A4E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E09">
        <w:rPr>
          <w:rFonts w:ascii="Arial" w:hAnsi="Arial" w:cs="Arial"/>
          <w:sz w:val="24"/>
          <w:szCs w:val="24"/>
        </w:rPr>
        <w:t>Escatula</w:t>
      </w:r>
      <w:proofErr w:type="spellEnd"/>
      <w:r w:rsidR="006E09D3">
        <w:rPr>
          <w:rFonts w:ascii="Arial" w:hAnsi="Arial" w:cs="Arial"/>
          <w:sz w:val="24"/>
          <w:szCs w:val="24"/>
        </w:rPr>
        <w:t>, rua que dá acesso ao condomí</w:t>
      </w:r>
      <w:r>
        <w:rPr>
          <w:rFonts w:ascii="Arial" w:hAnsi="Arial" w:cs="Arial"/>
          <w:sz w:val="24"/>
          <w:szCs w:val="24"/>
        </w:rPr>
        <w:t>nio Ana Paula.</w:t>
      </w:r>
      <w:r w:rsidR="00F95DF3">
        <w:rPr>
          <w:rFonts w:ascii="Arial" w:hAnsi="Arial" w:cs="Arial"/>
          <w:sz w:val="24"/>
          <w:szCs w:val="24"/>
        </w:rPr>
        <w:t>”</w:t>
      </w:r>
      <w:proofErr w:type="gramEnd"/>
    </w:p>
    <w:p w14:paraId="13D1AACA" w14:textId="77777777" w:rsidR="001304B8" w:rsidRPr="00493CD0" w:rsidRDefault="001304B8" w:rsidP="00493CD0">
      <w:pPr>
        <w:rPr>
          <w:rFonts w:ascii="Arial" w:hAnsi="Arial" w:cs="Arial"/>
          <w:b/>
          <w:sz w:val="24"/>
          <w:szCs w:val="24"/>
        </w:rPr>
      </w:pPr>
    </w:p>
    <w:p w14:paraId="1A880047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JUSTIFICATIVA:</w:t>
      </w:r>
    </w:p>
    <w:p w14:paraId="16867D80" w14:textId="77777777" w:rsidR="006E1509" w:rsidRPr="006E1509" w:rsidRDefault="006E1509" w:rsidP="006E150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509">
        <w:rPr>
          <w:rFonts w:ascii="Arial" w:hAnsi="Arial" w:cs="Arial"/>
          <w:sz w:val="24"/>
          <w:szCs w:val="24"/>
        </w:rPr>
        <w:t xml:space="preserve">O recapeamento das vias urbanas é essencial para garantir a </w:t>
      </w:r>
      <w:r w:rsidRPr="006E1509">
        <w:rPr>
          <w:rFonts w:ascii="Arial" w:hAnsi="Arial" w:cs="Arial"/>
          <w:b/>
          <w:bCs/>
          <w:sz w:val="24"/>
          <w:szCs w:val="24"/>
        </w:rPr>
        <w:t>segurança, mobilidade e qualidade de vida</w:t>
      </w:r>
      <w:r w:rsidRPr="006E1509">
        <w:rPr>
          <w:rFonts w:ascii="Arial" w:hAnsi="Arial" w:cs="Arial"/>
          <w:sz w:val="24"/>
          <w:szCs w:val="24"/>
        </w:rPr>
        <w:t xml:space="preserve"> da população. Atualmente, diversas ruas apresentam </w:t>
      </w:r>
      <w:r w:rsidRPr="006E1509">
        <w:rPr>
          <w:rFonts w:ascii="Arial" w:hAnsi="Arial" w:cs="Arial"/>
          <w:b/>
          <w:bCs/>
          <w:sz w:val="24"/>
          <w:szCs w:val="24"/>
        </w:rPr>
        <w:t>desgaste acentuado</w:t>
      </w:r>
      <w:r w:rsidRPr="006E1509">
        <w:rPr>
          <w:rFonts w:ascii="Arial" w:hAnsi="Arial" w:cs="Arial"/>
          <w:sz w:val="24"/>
          <w:szCs w:val="24"/>
        </w:rPr>
        <w:t>, com buracos e desníveis que aumentam o risco de acidentes e geram prejuízos para motoristas e pedestres.</w:t>
      </w:r>
    </w:p>
    <w:p w14:paraId="4089517F" w14:textId="77777777" w:rsidR="006E1509" w:rsidRPr="006E1509" w:rsidRDefault="006E1509" w:rsidP="006E150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509">
        <w:rPr>
          <w:rFonts w:ascii="Arial" w:hAnsi="Arial" w:cs="Arial"/>
          <w:sz w:val="24"/>
          <w:szCs w:val="24"/>
        </w:rPr>
        <w:t xml:space="preserve">A recuperação do asfalto melhora a trafegabilidade, </w:t>
      </w:r>
      <w:r w:rsidRPr="006E1509">
        <w:rPr>
          <w:rFonts w:ascii="Arial" w:hAnsi="Arial" w:cs="Arial"/>
          <w:b/>
          <w:bCs/>
          <w:sz w:val="24"/>
          <w:szCs w:val="24"/>
        </w:rPr>
        <w:t>reduz custos com manutenções emergenciais</w:t>
      </w:r>
      <w:r w:rsidRPr="006E1509">
        <w:rPr>
          <w:rFonts w:ascii="Arial" w:hAnsi="Arial" w:cs="Arial"/>
          <w:sz w:val="24"/>
          <w:szCs w:val="24"/>
        </w:rPr>
        <w:t xml:space="preserve"> e </w:t>
      </w:r>
      <w:r w:rsidRPr="006E1509">
        <w:rPr>
          <w:rFonts w:ascii="Arial" w:hAnsi="Arial" w:cs="Arial"/>
          <w:b/>
          <w:bCs/>
          <w:sz w:val="24"/>
          <w:szCs w:val="24"/>
        </w:rPr>
        <w:t>valoriza a infraestrutura urbana</w:t>
      </w:r>
      <w:r w:rsidRPr="006E1509">
        <w:rPr>
          <w:rFonts w:ascii="Arial" w:hAnsi="Arial" w:cs="Arial"/>
          <w:sz w:val="24"/>
          <w:szCs w:val="24"/>
        </w:rPr>
        <w:t xml:space="preserve">, beneficiando o comércio e a economia local. Além disso, vias em boas condições garantem </w:t>
      </w:r>
      <w:r w:rsidRPr="006E1509">
        <w:rPr>
          <w:rFonts w:ascii="Arial" w:hAnsi="Arial" w:cs="Arial"/>
          <w:b/>
          <w:bCs/>
          <w:sz w:val="24"/>
          <w:szCs w:val="24"/>
        </w:rPr>
        <w:t>mais eficiência no transporte público e na logística de serviços</w:t>
      </w:r>
      <w:r w:rsidRPr="006E1509">
        <w:rPr>
          <w:rFonts w:ascii="Arial" w:hAnsi="Arial" w:cs="Arial"/>
          <w:sz w:val="24"/>
          <w:szCs w:val="24"/>
        </w:rPr>
        <w:t>.</w:t>
      </w:r>
    </w:p>
    <w:p w14:paraId="6F083F3D" w14:textId="77777777" w:rsidR="006E1509" w:rsidRPr="006E1509" w:rsidRDefault="006E1509" w:rsidP="006E150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509">
        <w:rPr>
          <w:rFonts w:ascii="Arial" w:hAnsi="Arial" w:cs="Arial"/>
          <w:sz w:val="24"/>
          <w:szCs w:val="24"/>
        </w:rPr>
        <w:t>Diante disso, solicitamos a realização do recapeamento das ruas mais danificadas, assegurando mais segurança e qualidade para os cidadãos.</w:t>
      </w:r>
    </w:p>
    <w:p w14:paraId="3918345D" w14:textId="77777777" w:rsidR="006E1509" w:rsidRDefault="006E1509" w:rsidP="00493CD0">
      <w:pPr>
        <w:jc w:val="center"/>
        <w:rPr>
          <w:rFonts w:ascii="Arial" w:hAnsi="Arial" w:cs="Arial"/>
          <w:sz w:val="24"/>
          <w:szCs w:val="24"/>
        </w:rPr>
      </w:pPr>
    </w:p>
    <w:p w14:paraId="4971766D" w14:textId="77777777" w:rsidR="00284979" w:rsidRPr="00493CD0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42315B9A" w14:textId="77777777" w:rsidR="00493CD0" w:rsidRDefault="00493CD0" w:rsidP="00950733">
      <w:pPr>
        <w:rPr>
          <w:sz w:val="24"/>
          <w:szCs w:val="24"/>
        </w:rPr>
      </w:pPr>
    </w:p>
    <w:p w14:paraId="0B5C41AF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Contamos com o apoio dos Nobres Edis e desde já agradecemos,</w:t>
      </w:r>
    </w:p>
    <w:p w14:paraId="6D50930A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196145F3" w14:textId="77777777" w:rsidR="00284979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32FB0DDC" w14:textId="77777777" w:rsidR="00284979" w:rsidRPr="00493CD0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4725D6E0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Sala de Sessões Zalmair João Roier (Alemão)</w:t>
      </w:r>
    </w:p>
    <w:p w14:paraId="55ED0C67" w14:textId="21FEA2E7" w:rsidR="001304B8" w:rsidRDefault="00792F2D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21 de fevereiro</w:t>
      </w:r>
      <w:r w:rsidR="00284979">
        <w:rPr>
          <w:rFonts w:ascii="Arial" w:hAnsi="Arial" w:cs="Arial"/>
          <w:sz w:val="24"/>
          <w:szCs w:val="24"/>
        </w:rPr>
        <w:t xml:space="preserve"> de 2025</w:t>
      </w:r>
      <w:r w:rsidR="00493CD0" w:rsidRPr="00493CD0">
        <w:rPr>
          <w:rFonts w:ascii="Arial" w:hAnsi="Arial" w:cs="Arial"/>
          <w:sz w:val="24"/>
          <w:szCs w:val="24"/>
        </w:rPr>
        <w:t>.</w:t>
      </w:r>
    </w:p>
    <w:p w14:paraId="2EA9B498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8267131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B1D000E" w14:textId="79364702" w:rsidR="00284979" w:rsidRDefault="002A4E09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 Rua João XXIII</w:t>
      </w:r>
    </w:p>
    <w:p w14:paraId="0297F720" w14:textId="3FB37108" w:rsidR="00284979" w:rsidRDefault="002A4E09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927AC52" wp14:editId="1087AB61">
            <wp:extent cx="3757027" cy="2466975"/>
            <wp:effectExtent l="0" t="0" r="0" b="0"/>
            <wp:docPr id="74451410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012" cy="247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CCF09" w14:textId="77777777" w:rsidR="006E1509" w:rsidRDefault="006E1509" w:rsidP="0095688E">
      <w:pPr>
        <w:jc w:val="center"/>
        <w:rPr>
          <w:rFonts w:ascii="Arial" w:hAnsi="Arial" w:cs="Arial"/>
          <w:sz w:val="24"/>
          <w:szCs w:val="24"/>
        </w:rPr>
      </w:pPr>
    </w:p>
    <w:p w14:paraId="2A20999B" w14:textId="77777777" w:rsidR="006E1509" w:rsidRDefault="006E1509" w:rsidP="0095688E">
      <w:pPr>
        <w:jc w:val="center"/>
        <w:rPr>
          <w:rFonts w:ascii="Arial" w:hAnsi="Arial" w:cs="Arial"/>
          <w:sz w:val="24"/>
          <w:szCs w:val="24"/>
        </w:rPr>
      </w:pPr>
    </w:p>
    <w:p w14:paraId="1A714DFC" w14:textId="77777777" w:rsidR="006E1509" w:rsidRDefault="006E1509" w:rsidP="0095688E">
      <w:pPr>
        <w:jc w:val="center"/>
        <w:rPr>
          <w:rFonts w:ascii="Arial" w:hAnsi="Arial" w:cs="Arial"/>
          <w:sz w:val="24"/>
          <w:szCs w:val="24"/>
        </w:rPr>
      </w:pPr>
    </w:p>
    <w:p w14:paraId="56AA5E8A" w14:textId="77777777" w:rsidR="006E1509" w:rsidRDefault="006E1509" w:rsidP="0095688E">
      <w:pPr>
        <w:jc w:val="center"/>
        <w:rPr>
          <w:rFonts w:ascii="Arial" w:hAnsi="Arial" w:cs="Arial"/>
          <w:sz w:val="24"/>
          <w:szCs w:val="24"/>
        </w:rPr>
      </w:pPr>
    </w:p>
    <w:p w14:paraId="6709AA50" w14:textId="77777777" w:rsidR="006E1509" w:rsidRDefault="006E1509" w:rsidP="0095688E">
      <w:pPr>
        <w:jc w:val="center"/>
        <w:rPr>
          <w:rFonts w:ascii="Arial" w:hAnsi="Arial" w:cs="Arial"/>
          <w:sz w:val="24"/>
          <w:szCs w:val="24"/>
        </w:rPr>
      </w:pPr>
    </w:p>
    <w:p w14:paraId="07F3E3D4" w14:textId="77777777" w:rsidR="006E1509" w:rsidRDefault="006E1509" w:rsidP="0095688E">
      <w:pPr>
        <w:jc w:val="center"/>
        <w:rPr>
          <w:rFonts w:ascii="Arial" w:hAnsi="Arial" w:cs="Arial"/>
          <w:sz w:val="24"/>
          <w:szCs w:val="24"/>
        </w:rPr>
      </w:pPr>
    </w:p>
    <w:p w14:paraId="3C769A1A" w14:textId="77777777" w:rsidR="006E1509" w:rsidRDefault="006E1509" w:rsidP="0095688E">
      <w:pPr>
        <w:jc w:val="center"/>
        <w:rPr>
          <w:rFonts w:ascii="Arial" w:hAnsi="Arial" w:cs="Arial"/>
          <w:sz w:val="24"/>
          <w:szCs w:val="24"/>
        </w:rPr>
      </w:pPr>
    </w:p>
    <w:p w14:paraId="0B01EFB8" w14:textId="3277E41A" w:rsidR="002A4E09" w:rsidRDefault="002A4E09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Rua </w:t>
      </w:r>
      <w:proofErr w:type="spellStart"/>
      <w:r>
        <w:rPr>
          <w:rFonts w:ascii="Arial" w:hAnsi="Arial" w:cs="Arial"/>
          <w:sz w:val="24"/>
          <w:szCs w:val="24"/>
        </w:rPr>
        <w:t>Egidio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Escatula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63E09225" w14:textId="2F629124" w:rsidR="00284979" w:rsidRDefault="002A4E09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57265C71" wp14:editId="6ABDDB01">
            <wp:extent cx="3848100" cy="2705908"/>
            <wp:effectExtent l="0" t="0" r="0" b="0"/>
            <wp:docPr id="169284824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232" cy="271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0CFD0" w14:textId="77777777" w:rsidR="002A4E09" w:rsidRDefault="002A4E09" w:rsidP="0095688E">
      <w:pPr>
        <w:jc w:val="center"/>
        <w:rPr>
          <w:rFonts w:ascii="Arial" w:hAnsi="Arial" w:cs="Arial"/>
          <w:sz w:val="24"/>
          <w:szCs w:val="24"/>
        </w:rPr>
      </w:pPr>
    </w:p>
    <w:p w14:paraId="6C9ACFB9" w14:textId="77777777" w:rsidR="002A4E09" w:rsidRDefault="002A4E09" w:rsidP="0095688E">
      <w:pPr>
        <w:jc w:val="center"/>
        <w:rPr>
          <w:rFonts w:ascii="Arial" w:hAnsi="Arial" w:cs="Arial"/>
          <w:noProof/>
          <w:sz w:val="24"/>
          <w:szCs w:val="24"/>
        </w:rPr>
      </w:pPr>
    </w:p>
    <w:p w14:paraId="0536F809" w14:textId="77777777" w:rsidR="002A4E09" w:rsidRDefault="002A4E09" w:rsidP="0095688E">
      <w:pPr>
        <w:jc w:val="center"/>
        <w:rPr>
          <w:rFonts w:ascii="Arial" w:hAnsi="Arial" w:cs="Arial"/>
          <w:sz w:val="24"/>
          <w:szCs w:val="24"/>
        </w:rPr>
      </w:pPr>
    </w:p>
    <w:p w14:paraId="38D9B5BE" w14:textId="2324C5D9" w:rsidR="002A4E09" w:rsidRDefault="002A4E09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Rua Alfredo </w:t>
      </w:r>
      <w:proofErr w:type="spellStart"/>
      <w:r>
        <w:rPr>
          <w:rFonts w:ascii="Arial" w:hAnsi="Arial" w:cs="Arial"/>
          <w:sz w:val="24"/>
          <w:szCs w:val="24"/>
        </w:rPr>
        <w:t>Campioli</w:t>
      </w:r>
      <w:proofErr w:type="spellEnd"/>
    </w:p>
    <w:p w14:paraId="11D4B304" w14:textId="28D61B15" w:rsidR="002A4E09" w:rsidRDefault="002A4E09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6CD414F" wp14:editId="54C6D3F2">
            <wp:extent cx="3971599" cy="2867025"/>
            <wp:effectExtent l="0" t="0" r="0" b="0"/>
            <wp:docPr id="182630324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272" cy="287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3859C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170525B" w14:textId="77777777" w:rsidR="006E1509" w:rsidRDefault="006E1509" w:rsidP="0095688E">
      <w:pPr>
        <w:jc w:val="center"/>
        <w:rPr>
          <w:rFonts w:ascii="Arial" w:hAnsi="Arial" w:cs="Arial"/>
          <w:sz w:val="24"/>
          <w:szCs w:val="24"/>
        </w:rPr>
      </w:pPr>
    </w:p>
    <w:p w14:paraId="6D1920EC" w14:textId="77777777" w:rsidR="006E1509" w:rsidRPr="004350BB" w:rsidRDefault="006E1509" w:rsidP="0095688E">
      <w:pPr>
        <w:jc w:val="center"/>
        <w:rPr>
          <w:rFonts w:ascii="Arial" w:hAnsi="Arial" w:cs="Arial"/>
          <w:sz w:val="24"/>
          <w:szCs w:val="24"/>
        </w:rPr>
      </w:pPr>
    </w:p>
    <w:p w14:paraId="09B4037F" w14:textId="451F435C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proofErr w:type="spellStart"/>
      <w:r w:rsidRPr="00284979">
        <w:rPr>
          <w:rFonts w:ascii="Arial" w:hAnsi="Arial" w:cs="Arial"/>
          <w:b/>
          <w:sz w:val="24"/>
          <w:szCs w:val="24"/>
        </w:rPr>
        <w:t>Douglassi</w:t>
      </w:r>
      <w:proofErr w:type="spellEnd"/>
      <w:r w:rsidRPr="00284979">
        <w:rPr>
          <w:rFonts w:ascii="Arial" w:hAnsi="Arial" w:cs="Arial"/>
          <w:b/>
          <w:sz w:val="24"/>
          <w:szCs w:val="24"/>
        </w:rPr>
        <w:t xml:space="preserve"> Negri              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284979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Fabiana </w:t>
      </w:r>
      <w:proofErr w:type="spellStart"/>
      <w:r>
        <w:rPr>
          <w:rFonts w:ascii="Arial" w:hAnsi="Arial" w:cs="Arial"/>
          <w:b/>
          <w:sz w:val="24"/>
          <w:szCs w:val="24"/>
        </w:rPr>
        <w:t>Rodigheri</w:t>
      </w:r>
      <w:proofErr w:type="spellEnd"/>
    </w:p>
    <w:p w14:paraId="59F6C340" w14:textId="5E172B89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</w:t>
      </w:r>
      <w:r w:rsidRPr="00284979">
        <w:rPr>
          <w:rFonts w:ascii="Arial" w:hAnsi="Arial" w:cs="Arial"/>
          <w:b/>
          <w:sz w:val="24"/>
          <w:szCs w:val="24"/>
        </w:rPr>
        <w:t xml:space="preserve">Vereador do MDB       </w:t>
      </w:r>
      <w:r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Pr="00284979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 do MDB</w:t>
      </w:r>
    </w:p>
    <w:p w14:paraId="6AAD5D37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7DE078F" w14:textId="77777777" w:rsid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3187942D" w14:textId="77777777" w:rsid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394C51FF" w14:textId="77777777" w:rsidR="00284979" w:rsidRP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2433F0B7" w14:textId="77777777" w:rsidR="00284979" w:rsidRDefault="00284979" w:rsidP="00284979">
      <w:pPr>
        <w:rPr>
          <w:rFonts w:ascii="Arial" w:hAnsi="Arial" w:cs="Arial"/>
          <w:sz w:val="24"/>
          <w:szCs w:val="24"/>
        </w:rPr>
      </w:pPr>
    </w:p>
    <w:p w14:paraId="3BD4C71A" w14:textId="4F837834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Maeli Caroline </w:t>
      </w:r>
      <w:proofErr w:type="spellStart"/>
      <w:r>
        <w:rPr>
          <w:rFonts w:ascii="Arial" w:hAnsi="Arial" w:cs="Arial"/>
          <w:b/>
          <w:sz w:val="24"/>
          <w:szCs w:val="24"/>
        </w:rPr>
        <w:t>Brunet</w:t>
      </w:r>
      <w:r w:rsidRPr="00284979">
        <w:rPr>
          <w:rFonts w:ascii="Arial" w:hAnsi="Arial" w:cs="Arial"/>
          <w:b/>
          <w:sz w:val="24"/>
          <w:szCs w:val="24"/>
        </w:rPr>
        <w:t>o</w:t>
      </w:r>
      <w:proofErr w:type="spellEnd"/>
      <w:r w:rsidRPr="00284979"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 xml:space="preserve">                      </w:t>
      </w:r>
      <w:r w:rsidRPr="00284979">
        <w:rPr>
          <w:rFonts w:ascii="Arial" w:hAnsi="Arial" w:cs="Arial"/>
          <w:b/>
          <w:sz w:val="24"/>
          <w:szCs w:val="24"/>
        </w:rPr>
        <w:t>Jairo Michelin</w:t>
      </w:r>
    </w:p>
    <w:p w14:paraId="6CE6F53A" w14:textId="3F040C86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284979">
        <w:rPr>
          <w:rFonts w:ascii="Arial" w:hAnsi="Arial" w:cs="Arial"/>
          <w:b/>
          <w:sz w:val="24"/>
          <w:szCs w:val="24"/>
        </w:rPr>
        <w:t xml:space="preserve"> Vereadora do MDB                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284979">
        <w:rPr>
          <w:rFonts w:ascii="Arial" w:hAnsi="Arial" w:cs="Arial"/>
          <w:b/>
          <w:sz w:val="24"/>
          <w:szCs w:val="24"/>
        </w:rPr>
        <w:t>Vereador do MDB</w:t>
      </w:r>
    </w:p>
    <w:p w14:paraId="735AA887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80049FC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EB2065F" w14:textId="77777777" w:rsidR="00493CD0" w:rsidRPr="004350BB" w:rsidRDefault="00493CD0" w:rsidP="00493CD0">
      <w:pPr>
        <w:jc w:val="center"/>
        <w:rPr>
          <w:rFonts w:ascii="Arial" w:hAnsi="Arial" w:cs="Arial"/>
          <w:sz w:val="24"/>
          <w:szCs w:val="24"/>
        </w:rPr>
      </w:pPr>
    </w:p>
    <w:sectPr w:rsidR="00493CD0" w:rsidRPr="004350BB" w:rsidSect="00E702DD">
      <w:headerReference w:type="even" r:id="rId12"/>
      <w:headerReference w:type="default" r:id="rId13"/>
      <w:headerReference w:type="first" r:id="rId14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C2EAA" w14:textId="77777777" w:rsidR="00F4032C" w:rsidRDefault="00F4032C" w:rsidP="0082228B">
      <w:pPr>
        <w:spacing w:after="0" w:line="240" w:lineRule="auto"/>
      </w:pPr>
      <w:r>
        <w:separator/>
      </w:r>
    </w:p>
  </w:endnote>
  <w:endnote w:type="continuationSeparator" w:id="0">
    <w:p w14:paraId="27999019" w14:textId="77777777" w:rsidR="00F4032C" w:rsidRDefault="00F4032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DA1745" w14:textId="77777777" w:rsidR="00F4032C" w:rsidRDefault="00F4032C" w:rsidP="0082228B">
      <w:pPr>
        <w:spacing w:after="0" w:line="240" w:lineRule="auto"/>
      </w:pPr>
      <w:r>
        <w:separator/>
      </w:r>
    </w:p>
  </w:footnote>
  <w:footnote w:type="continuationSeparator" w:id="0">
    <w:p w14:paraId="1BE8037F" w14:textId="77777777" w:rsidR="00F4032C" w:rsidRDefault="00F4032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6E09D3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1027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6E09D3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1026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6E09D3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1025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76E31"/>
    <w:multiLevelType w:val="hybridMultilevel"/>
    <w:tmpl w:val="2B5480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80DE6"/>
    <w:rsid w:val="000C50A9"/>
    <w:rsid w:val="001055B6"/>
    <w:rsid w:val="001304B8"/>
    <w:rsid w:val="001623E2"/>
    <w:rsid w:val="00170425"/>
    <w:rsid w:val="001C6238"/>
    <w:rsid w:val="0020456D"/>
    <w:rsid w:val="00226CE8"/>
    <w:rsid w:val="00233E05"/>
    <w:rsid w:val="0026300B"/>
    <w:rsid w:val="00284979"/>
    <w:rsid w:val="002933FB"/>
    <w:rsid w:val="002A4E09"/>
    <w:rsid w:val="002E063F"/>
    <w:rsid w:val="00314F28"/>
    <w:rsid w:val="00350084"/>
    <w:rsid w:val="003C2B56"/>
    <w:rsid w:val="00480455"/>
    <w:rsid w:val="004861CD"/>
    <w:rsid w:val="00493CD0"/>
    <w:rsid w:val="005E1530"/>
    <w:rsid w:val="0060025E"/>
    <w:rsid w:val="00613B27"/>
    <w:rsid w:val="00620EE6"/>
    <w:rsid w:val="00685921"/>
    <w:rsid w:val="006B6C42"/>
    <w:rsid w:val="006E09D3"/>
    <w:rsid w:val="006E1509"/>
    <w:rsid w:val="00747CB6"/>
    <w:rsid w:val="007652A6"/>
    <w:rsid w:val="00792F2D"/>
    <w:rsid w:val="00802094"/>
    <w:rsid w:val="00805B51"/>
    <w:rsid w:val="0082228B"/>
    <w:rsid w:val="008707CD"/>
    <w:rsid w:val="00883D87"/>
    <w:rsid w:val="00885FEB"/>
    <w:rsid w:val="00893BE6"/>
    <w:rsid w:val="008C2FE7"/>
    <w:rsid w:val="008F0D97"/>
    <w:rsid w:val="008F3D32"/>
    <w:rsid w:val="008F47AD"/>
    <w:rsid w:val="00945D2C"/>
    <w:rsid w:val="00950733"/>
    <w:rsid w:val="0095688E"/>
    <w:rsid w:val="009A0210"/>
    <w:rsid w:val="00A205E6"/>
    <w:rsid w:val="00A65F0E"/>
    <w:rsid w:val="00A9698A"/>
    <w:rsid w:val="00AD603D"/>
    <w:rsid w:val="00B00BD6"/>
    <w:rsid w:val="00B657A1"/>
    <w:rsid w:val="00B963FF"/>
    <w:rsid w:val="00BC6A70"/>
    <w:rsid w:val="00BD260B"/>
    <w:rsid w:val="00BD333F"/>
    <w:rsid w:val="00BF00F6"/>
    <w:rsid w:val="00C32958"/>
    <w:rsid w:val="00C348C2"/>
    <w:rsid w:val="00C654B9"/>
    <w:rsid w:val="00C6598D"/>
    <w:rsid w:val="00C748EB"/>
    <w:rsid w:val="00C8519C"/>
    <w:rsid w:val="00C93E7C"/>
    <w:rsid w:val="00CE2452"/>
    <w:rsid w:val="00D65A14"/>
    <w:rsid w:val="00D82DE2"/>
    <w:rsid w:val="00E2244F"/>
    <w:rsid w:val="00E702DD"/>
    <w:rsid w:val="00E8222D"/>
    <w:rsid w:val="00E822F4"/>
    <w:rsid w:val="00EA7806"/>
    <w:rsid w:val="00EB62A8"/>
    <w:rsid w:val="00EC4285"/>
    <w:rsid w:val="00EE25F7"/>
    <w:rsid w:val="00EE7504"/>
    <w:rsid w:val="00EF7838"/>
    <w:rsid w:val="00F22BEE"/>
    <w:rsid w:val="00F4032C"/>
    <w:rsid w:val="00F51915"/>
    <w:rsid w:val="00F60101"/>
    <w:rsid w:val="00F62959"/>
    <w:rsid w:val="00F95DF3"/>
    <w:rsid w:val="00FC6891"/>
    <w:rsid w:val="00FE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9166D-391B-4B2B-AD09-2D4E8905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331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</cp:revision>
  <cp:lastPrinted>2024-01-31T12:48:00Z</cp:lastPrinted>
  <dcterms:created xsi:type="dcterms:W3CDTF">2025-02-24T16:39:00Z</dcterms:created>
  <dcterms:modified xsi:type="dcterms:W3CDTF">2025-02-24T16:53:00Z</dcterms:modified>
</cp:coreProperties>
</file>