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101" w:rsidRDefault="00467101" w:rsidP="004671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101" w:rsidRDefault="00467101" w:rsidP="004671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101" w:rsidRPr="00B826B3" w:rsidRDefault="00467101" w:rsidP="004671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Nº 109/2021, EM 16 DE AGOSTO</w:t>
      </w:r>
      <w:r w:rsidRPr="00B826B3">
        <w:rPr>
          <w:rFonts w:ascii="Times New Roman" w:hAnsi="Times New Roman" w:cs="Times New Roman"/>
          <w:b/>
          <w:sz w:val="28"/>
          <w:szCs w:val="28"/>
        </w:rPr>
        <w:t xml:space="preserve"> DE 2021.</w:t>
      </w:r>
    </w:p>
    <w:p w:rsidR="00467101" w:rsidRDefault="00467101" w:rsidP="00467101">
      <w:pPr>
        <w:rPr>
          <w:rFonts w:ascii="Times New Roman" w:hAnsi="Times New Roman" w:cs="Times New Roman"/>
          <w:sz w:val="24"/>
          <w:szCs w:val="24"/>
        </w:rPr>
      </w:pPr>
    </w:p>
    <w:p w:rsidR="00467101" w:rsidRDefault="00467101" w:rsidP="004671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</w:t>
      </w:r>
      <w:r w:rsidRPr="00B826B3">
        <w:rPr>
          <w:rFonts w:ascii="Times New Roman" w:hAnsi="Times New Roman" w:cs="Times New Roman"/>
          <w:b/>
          <w:sz w:val="24"/>
          <w:szCs w:val="24"/>
        </w:rPr>
        <w:t>Vereador Rafael Menegaz do MDB</w:t>
      </w:r>
      <w:r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467101" w:rsidRDefault="00467101" w:rsidP="004671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“Sugere que o Poder Público, estude a viabilidade da criação de cursos profissionalizantes nas seguintes áreas: Soldador, Pintor, Marceneiro, Funilaria automotiva, ambos para jovens e adultos”.</w:t>
      </w:r>
    </w:p>
    <w:p w:rsidR="00467101" w:rsidRDefault="00467101" w:rsidP="00467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101" w:rsidRPr="00057016" w:rsidRDefault="00467101" w:rsidP="00467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016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467101" w:rsidRDefault="00467101" w:rsidP="004671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101" w:rsidRDefault="00467101" w:rsidP="00467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</w:t>
      </w:r>
    </w:p>
    <w:p w:rsidR="00467101" w:rsidRDefault="00467101" w:rsidP="00467101">
      <w:pPr>
        <w:rPr>
          <w:rFonts w:ascii="Times New Roman" w:hAnsi="Times New Roman" w:cs="Times New Roman"/>
          <w:sz w:val="24"/>
          <w:szCs w:val="24"/>
        </w:rPr>
      </w:pPr>
    </w:p>
    <w:p w:rsidR="00467101" w:rsidRDefault="00467101" w:rsidP="004671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467101" w:rsidRDefault="00467101" w:rsidP="004671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467101" w:rsidRDefault="00467101" w:rsidP="004671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:rsidR="00467101" w:rsidRDefault="00467101" w:rsidP="004671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16 de agosto de 2021.</w:t>
      </w:r>
    </w:p>
    <w:p w:rsidR="00467101" w:rsidRDefault="00467101" w:rsidP="00467101">
      <w:pPr>
        <w:rPr>
          <w:rFonts w:ascii="Times New Roman" w:hAnsi="Times New Roman" w:cs="Times New Roman"/>
          <w:sz w:val="24"/>
          <w:szCs w:val="24"/>
        </w:rPr>
      </w:pPr>
    </w:p>
    <w:p w:rsidR="00467101" w:rsidRDefault="00467101" w:rsidP="004671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101" w:rsidRDefault="00467101" w:rsidP="004671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Altamir Galvão Waltrich                            Celso Fernandes de Oliveira</w:t>
      </w:r>
    </w:p>
    <w:p w:rsidR="00467101" w:rsidRDefault="00467101" w:rsidP="004671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467101" w:rsidRDefault="00467101" w:rsidP="004671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101" w:rsidRDefault="00467101" w:rsidP="004671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101" w:rsidRDefault="00467101" w:rsidP="004671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Maeli Caroline Brunetto Cerezoli                                 José Marcos Sutil</w:t>
      </w:r>
    </w:p>
    <w:p w:rsidR="00467101" w:rsidRDefault="00467101" w:rsidP="004671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467101" w:rsidRDefault="00467101" w:rsidP="004671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101" w:rsidRDefault="00467101" w:rsidP="004671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Rafael Menegaz</w:t>
      </w:r>
    </w:p>
    <w:p w:rsidR="00467101" w:rsidRDefault="00467101" w:rsidP="004671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  <w:bookmarkStart w:id="0" w:name="_GoBack"/>
      <w:bookmarkEnd w:id="0"/>
    </w:p>
    <w:sectPr w:rsidR="00467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01"/>
    <w:rsid w:val="00467101"/>
    <w:rsid w:val="00756AB9"/>
    <w:rsid w:val="0090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01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7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71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01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7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7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Prefeitura</cp:lastModifiedBy>
  <cp:revision>2</cp:revision>
  <cp:lastPrinted>2021-08-17T00:48:00Z</cp:lastPrinted>
  <dcterms:created xsi:type="dcterms:W3CDTF">2021-08-17T00:43:00Z</dcterms:created>
  <dcterms:modified xsi:type="dcterms:W3CDTF">2021-08-17T13:10:00Z</dcterms:modified>
</cp:coreProperties>
</file>