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3D83A01B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1514A2">
        <w:rPr>
          <w:rFonts w:ascii="Times New Roman" w:hAnsi="Times New Roman" w:cs="Times New Roman"/>
          <w:b/>
          <w:sz w:val="28"/>
          <w:szCs w:val="28"/>
        </w:rPr>
        <w:t>ojeto de lei do Executivo nº 010</w:t>
      </w:r>
      <w:r w:rsidRPr="00E57BC7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60F1233A" w14:textId="182B2EDE" w:rsidR="00E57BC7" w:rsidRPr="001514A2" w:rsidRDefault="00E57BC7" w:rsidP="001514A2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1514A2" w:rsidRPr="001514A2">
        <w:rPr>
          <w:rFonts w:ascii="Times New Roman" w:hAnsi="Times New Roman" w:cs="Times New Roman"/>
          <w:sz w:val="28"/>
          <w:szCs w:val="28"/>
        </w:rPr>
        <w:t>Prorroga o prazo constante no Artigo 68 da Lei n.º 4519, de 29 de dezembro de 2020, que Institui o Plano de Mobilidade Urbana do Mu</w:t>
      </w:r>
      <w:r w:rsidR="001514A2">
        <w:rPr>
          <w:rFonts w:ascii="Times New Roman" w:hAnsi="Times New Roman" w:cs="Times New Roman"/>
          <w:sz w:val="28"/>
          <w:szCs w:val="28"/>
        </w:rPr>
        <w:t xml:space="preserve">nicípio de Tapejara e dá outras </w:t>
      </w:r>
      <w:r w:rsidR="001514A2" w:rsidRPr="001514A2">
        <w:rPr>
          <w:rFonts w:ascii="Times New Roman" w:hAnsi="Times New Roman" w:cs="Times New Roman"/>
          <w:sz w:val="28"/>
          <w:szCs w:val="28"/>
        </w:rPr>
        <w:t>providências.</w:t>
      </w:r>
    </w:p>
    <w:p w14:paraId="1DE14189" w14:textId="77777777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Pr="00E57BC7">
        <w:rPr>
          <w:rFonts w:ascii="Times New Roman" w:hAnsi="Times New Roman" w:cs="Times New Roman"/>
          <w:sz w:val="28"/>
          <w:szCs w:val="28"/>
        </w:rPr>
        <w:t>03/02/2021</w:t>
      </w:r>
    </w:p>
    <w:p w14:paraId="659BF9F6" w14:textId="77777777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Pr="00E57BC7">
        <w:rPr>
          <w:rFonts w:ascii="Times New Roman" w:hAnsi="Times New Roman" w:cs="Times New Roman"/>
          <w:sz w:val="28"/>
          <w:szCs w:val="28"/>
        </w:rPr>
        <w:t>11/02/2021</w:t>
      </w:r>
    </w:p>
    <w:p w14:paraId="2BD1405D" w14:textId="77777777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Pr="00E57BC7">
        <w:rPr>
          <w:rFonts w:ascii="Times New Roman" w:hAnsi="Times New Roman" w:cs="Times New Roman"/>
          <w:sz w:val="28"/>
          <w:szCs w:val="28"/>
        </w:rPr>
        <w:t>Aprovado por 6 votos a favor e 5 contrários</w:t>
      </w:r>
    </w:p>
    <w:p w14:paraId="0F3BA814" w14:textId="45FBEEE5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Adriana Bueno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98359E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>, Edu Oliveira</w:t>
      </w:r>
      <w:r w:rsidR="0098359E">
        <w:rPr>
          <w:rFonts w:ascii="Times New Roman" w:hAnsi="Times New Roman" w:cs="Times New Roman"/>
          <w:sz w:val="28"/>
          <w:szCs w:val="28"/>
        </w:rPr>
        <w:t xml:space="preserve"> (PSB)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98359E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98359E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98359E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Josemar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98359E">
        <w:rPr>
          <w:rFonts w:ascii="Times New Roman" w:hAnsi="Times New Roman" w:cs="Times New Roman"/>
          <w:sz w:val="28"/>
          <w:szCs w:val="28"/>
        </w:rPr>
        <w:t xml:space="preserve"> (PDT)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6F7F6DE6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 xml:space="preserve">Altamir Galvão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98359E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Celso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98359E">
        <w:rPr>
          <w:rFonts w:ascii="Times New Roman" w:hAnsi="Times New Roman" w:cs="Times New Roman"/>
          <w:sz w:val="28"/>
          <w:szCs w:val="28"/>
        </w:rPr>
        <w:t xml:space="preserve"> (Cidadania)</w:t>
      </w:r>
      <w:r w:rsidRPr="00E57BC7">
        <w:rPr>
          <w:rFonts w:ascii="Times New Roman" w:hAnsi="Times New Roman" w:cs="Times New Roman"/>
          <w:sz w:val="28"/>
          <w:szCs w:val="28"/>
        </w:rPr>
        <w:t>,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98359E">
        <w:rPr>
          <w:rFonts w:ascii="Times New Roman" w:hAnsi="Times New Roman" w:cs="Times New Roman"/>
          <w:sz w:val="28"/>
          <w:szCs w:val="28"/>
        </w:rPr>
        <w:t xml:space="preserve"> (MDB)</w:t>
      </w:r>
      <w:r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98359E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98359E">
        <w:rPr>
          <w:rFonts w:ascii="Times New Roman" w:hAnsi="Times New Roman" w:cs="Times New Roman"/>
          <w:sz w:val="28"/>
          <w:szCs w:val="28"/>
        </w:rPr>
        <w:t xml:space="preserve"> (MDB)</w:t>
      </w:r>
      <w:bookmarkStart w:id="0" w:name="_GoBack"/>
      <w:bookmarkEnd w:id="0"/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98359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98359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98359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514A2"/>
    <w:rsid w:val="001C6238"/>
    <w:rsid w:val="0020456D"/>
    <w:rsid w:val="00226CE8"/>
    <w:rsid w:val="0026300B"/>
    <w:rsid w:val="002E063F"/>
    <w:rsid w:val="002F5C56"/>
    <w:rsid w:val="00350084"/>
    <w:rsid w:val="003C2B56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8359E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BE02E-39ED-47DA-8CC8-5E861C6D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2021-11-29T20:02:00Z</cp:lastPrinted>
  <dcterms:created xsi:type="dcterms:W3CDTF">2023-07-07T16:55:00Z</dcterms:created>
  <dcterms:modified xsi:type="dcterms:W3CDTF">2023-07-07T17:30:00Z</dcterms:modified>
</cp:coreProperties>
</file>