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15" w:rsidRDefault="00481F15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B13" w:rsidRPr="00173B13" w:rsidRDefault="00173B13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3B13">
        <w:rPr>
          <w:rFonts w:ascii="Times New Roman" w:hAnsi="Times New Roman" w:cs="Times New Roman"/>
          <w:b/>
          <w:sz w:val="24"/>
          <w:szCs w:val="24"/>
        </w:rPr>
        <w:t>INDICAÇÃO Nº 002/21, EM 29 DE JANEIRO DE 2021.</w:t>
      </w:r>
    </w:p>
    <w:p w:rsidR="00173B13" w:rsidRPr="00173B13" w:rsidRDefault="00173B13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B13" w:rsidRPr="00173B13" w:rsidRDefault="00173B13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B13" w:rsidRDefault="00173B13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B13">
        <w:rPr>
          <w:rFonts w:ascii="Times New Roman" w:hAnsi="Times New Roman" w:cs="Times New Roman"/>
          <w:sz w:val="24"/>
          <w:szCs w:val="24"/>
        </w:rPr>
        <w:t xml:space="preserve"> </w:t>
      </w:r>
      <w:r w:rsidRPr="00173B13">
        <w:rPr>
          <w:rFonts w:ascii="Times New Roman" w:hAnsi="Times New Roman" w:cs="Times New Roman"/>
          <w:sz w:val="24"/>
          <w:szCs w:val="24"/>
        </w:rPr>
        <w:tab/>
      </w:r>
      <w:r w:rsidRPr="00173B13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proofErr w:type="spellStart"/>
      <w:r w:rsidRPr="00173B13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Pr="00173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13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</w:t>
      </w:r>
      <w:r w:rsidRPr="00173B13">
        <w:rPr>
          <w:rFonts w:ascii="Times New Roman" w:hAnsi="Times New Roman" w:cs="Times New Roman"/>
          <w:sz w:val="24"/>
          <w:szCs w:val="24"/>
        </w:rPr>
        <w:t xml:space="preserve">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173B13" w:rsidRDefault="00173B13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“Solicito</w:t>
      </w:r>
      <w:r w:rsidRPr="00173B13">
        <w:rPr>
          <w:rFonts w:ascii="Times New Roman" w:hAnsi="Times New Roman" w:cs="Times New Roman"/>
          <w:sz w:val="24"/>
          <w:szCs w:val="24"/>
        </w:rPr>
        <w:t xml:space="preserve"> que a Secretaria de obras juntamente com o setor de engenharia estude a viabilidade da construção de uma ponte de alvenaria localizada na entrada da propriedade do Sr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173B13">
        <w:rPr>
          <w:rFonts w:ascii="Times New Roman" w:hAnsi="Times New Roman" w:cs="Times New Roman"/>
          <w:sz w:val="24"/>
          <w:szCs w:val="24"/>
        </w:rPr>
        <w:t xml:space="preserve"> Ivo Zanchet</w:t>
      </w:r>
      <w:r w:rsidR="000F0252">
        <w:rPr>
          <w:rFonts w:ascii="Times New Roman" w:hAnsi="Times New Roman" w:cs="Times New Roman"/>
          <w:sz w:val="24"/>
          <w:szCs w:val="24"/>
        </w:rPr>
        <w:t>t</w:t>
      </w:r>
      <w:r w:rsidRPr="00173B13">
        <w:rPr>
          <w:rFonts w:ascii="Times New Roman" w:hAnsi="Times New Roman" w:cs="Times New Roman"/>
          <w:sz w:val="24"/>
          <w:szCs w:val="24"/>
        </w:rPr>
        <w:t>a da comunidade de Paiol Novo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173B13" w:rsidRPr="00173B13" w:rsidRDefault="00173B13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B13" w:rsidRDefault="00173B13" w:rsidP="004028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B13">
        <w:rPr>
          <w:rFonts w:ascii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73B13" w:rsidRPr="00173B13" w:rsidRDefault="00173B13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EE6" w:rsidRDefault="00173B13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B13">
        <w:rPr>
          <w:rFonts w:ascii="Times New Roman" w:hAnsi="Times New Roman" w:cs="Times New Roman"/>
          <w:sz w:val="24"/>
          <w:szCs w:val="24"/>
        </w:rPr>
        <w:t>Tal pedido s</w:t>
      </w:r>
      <w:r>
        <w:rPr>
          <w:rFonts w:ascii="Times New Roman" w:hAnsi="Times New Roman" w:cs="Times New Roman"/>
          <w:sz w:val="24"/>
          <w:szCs w:val="24"/>
        </w:rPr>
        <w:t>e justifica, tendo em vista esta</w:t>
      </w:r>
      <w:r w:rsidRPr="00173B13">
        <w:rPr>
          <w:rFonts w:ascii="Times New Roman" w:hAnsi="Times New Roman" w:cs="Times New Roman"/>
          <w:sz w:val="24"/>
          <w:szCs w:val="24"/>
        </w:rPr>
        <w:t xml:space="preserve"> ponte ser a única alt</w:t>
      </w:r>
      <w:r>
        <w:rPr>
          <w:rFonts w:ascii="Times New Roman" w:hAnsi="Times New Roman" w:cs="Times New Roman"/>
          <w:sz w:val="24"/>
          <w:szCs w:val="24"/>
        </w:rPr>
        <w:t>ernativa possível para acessar a sua</w:t>
      </w:r>
      <w:r w:rsidRPr="00173B13">
        <w:rPr>
          <w:rFonts w:ascii="Times New Roman" w:hAnsi="Times New Roman" w:cs="Times New Roman"/>
          <w:sz w:val="24"/>
          <w:szCs w:val="24"/>
        </w:rPr>
        <w:t xml:space="preserve"> propriedade com veículos, máquinas e implementos agrí</w:t>
      </w:r>
      <w:r>
        <w:rPr>
          <w:rFonts w:ascii="Times New Roman" w:hAnsi="Times New Roman" w:cs="Times New Roman"/>
          <w:sz w:val="24"/>
          <w:szCs w:val="24"/>
        </w:rPr>
        <w:t>colas. A ponte que</w:t>
      </w:r>
      <w:r w:rsidR="000F0252">
        <w:rPr>
          <w:rFonts w:ascii="Times New Roman" w:hAnsi="Times New Roman" w:cs="Times New Roman"/>
          <w:sz w:val="24"/>
          <w:szCs w:val="24"/>
        </w:rPr>
        <w:t xml:space="preserve"> lá</w:t>
      </w:r>
      <w:r w:rsidRPr="00173B13">
        <w:rPr>
          <w:rFonts w:ascii="Times New Roman" w:hAnsi="Times New Roman" w:cs="Times New Roman"/>
          <w:sz w:val="24"/>
          <w:szCs w:val="24"/>
        </w:rPr>
        <w:t xml:space="preserve"> se encontra </w:t>
      </w:r>
      <w:r>
        <w:rPr>
          <w:rFonts w:ascii="Times New Roman" w:hAnsi="Times New Roman" w:cs="Times New Roman"/>
          <w:sz w:val="24"/>
          <w:szCs w:val="24"/>
        </w:rPr>
        <w:t xml:space="preserve">está </w:t>
      </w:r>
      <w:r w:rsidRPr="00173B13">
        <w:rPr>
          <w:rFonts w:ascii="Times New Roman" w:hAnsi="Times New Roman" w:cs="Times New Roman"/>
          <w:sz w:val="24"/>
          <w:szCs w:val="24"/>
        </w:rPr>
        <w:t xml:space="preserve">em péssimas condições </w:t>
      </w:r>
      <w:r>
        <w:rPr>
          <w:rFonts w:ascii="Times New Roman" w:hAnsi="Times New Roman" w:cs="Times New Roman"/>
          <w:sz w:val="24"/>
          <w:szCs w:val="24"/>
        </w:rPr>
        <w:t xml:space="preserve">de uso, </w:t>
      </w:r>
      <w:r w:rsidRPr="00173B13">
        <w:rPr>
          <w:rFonts w:ascii="Times New Roman" w:hAnsi="Times New Roman" w:cs="Times New Roman"/>
          <w:sz w:val="24"/>
          <w:szCs w:val="24"/>
        </w:rPr>
        <w:t>não sendo possível a passagem de caminhões e máquinas pesadas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3B13">
        <w:rPr>
          <w:rFonts w:ascii="Times New Roman" w:hAnsi="Times New Roman" w:cs="Times New Roman"/>
          <w:sz w:val="24"/>
          <w:szCs w:val="24"/>
        </w:rPr>
        <w:t xml:space="preserve"> impossibilitando assim</w:t>
      </w:r>
      <w:r w:rsidR="000F0252">
        <w:rPr>
          <w:rFonts w:ascii="Times New Roman" w:hAnsi="Times New Roman" w:cs="Times New Roman"/>
          <w:sz w:val="24"/>
          <w:szCs w:val="24"/>
        </w:rPr>
        <w:t>,</w:t>
      </w:r>
      <w:r w:rsidRPr="00173B13">
        <w:rPr>
          <w:rFonts w:ascii="Times New Roman" w:hAnsi="Times New Roman" w:cs="Times New Roman"/>
          <w:sz w:val="24"/>
          <w:szCs w:val="24"/>
        </w:rPr>
        <w:t xml:space="preserve"> a saída da</w:t>
      </w:r>
      <w:r>
        <w:rPr>
          <w:rFonts w:ascii="Times New Roman" w:hAnsi="Times New Roman" w:cs="Times New Roman"/>
          <w:sz w:val="24"/>
          <w:szCs w:val="24"/>
        </w:rPr>
        <w:t xml:space="preserve"> produção agrícola da família (</w:t>
      </w:r>
      <w:r w:rsidRPr="00173B13">
        <w:rPr>
          <w:rFonts w:ascii="Times New Roman" w:hAnsi="Times New Roman" w:cs="Times New Roman"/>
          <w:sz w:val="24"/>
          <w:szCs w:val="24"/>
        </w:rPr>
        <w:t>sustento). Informo que neste local um caminhão já t</w:t>
      </w:r>
      <w:r>
        <w:rPr>
          <w:rFonts w:ascii="Times New Roman" w:hAnsi="Times New Roman" w:cs="Times New Roman"/>
          <w:sz w:val="24"/>
          <w:szCs w:val="24"/>
        </w:rPr>
        <w:t xml:space="preserve">eve problemas graves, </w:t>
      </w:r>
      <w:r w:rsidRPr="00173B13">
        <w:rPr>
          <w:rFonts w:ascii="Times New Roman" w:hAnsi="Times New Roman" w:cs="Times New Roman"/>
          <w:sz w:val="24"/>
          <w:szCs w:val="24"/>
        </w:rPr>
        <w:t>onde ao tentar trafegar pela ponte as "pranchas" de madeira n</w:t>
      </w:r>
      <w:r>
        <w:rPr>
          <w:rFonts w:ascii="Times New Roman" w:hAnsi="Times New Roman" w:cs="Times New Roman"/>
          <w:sz w:val="24"/>
          <w:szCs w:val="24"/>
        </w:rPr>
        <w:t>ão resistiram e o caminhão por pouco</w:t>
      </w:r>
      <w:r w:rsidRPr="00173B13">
        <w:rPr>
          <w:rFonts w:ascii="Times New Roman" w:hAnsi="Times New Roman" w:cs="Times New Roman"/>
          <w:sz w:val="24"/>
          <w:szCs w:val="24"/>
        </w:rPr>
        <w:t xml:space="preserve"> caiu no rio.</w:t>
      </w:r>
    </w:p>
    <w:p w:rsidR="00173B13" w:rsidRDefault="00173B13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6648" w:rsidRPr="00C26648" w:rsidRDefault="00C26648" w:rsidP="005A0B5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648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C26648" w:rsidRPr="00C26648" w:rsidRDefault="00C26648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648">
        <w:rPr>
          <w:rFonts w:ascii="Times New Roman" w:hAnsi="Times New Roman" w:cs="Times New Roman"/>
          <w:sz w:val="24"/>
          <w:szCs w:val="24"/>
        </w:rPr>
        <w:tab/>
      </w:r>
      <w:r w:rsidRPr="00C26648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C26648" w:rsidRPr="00C26648" w:rsidRDefault="00C26648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648">
        <w:rPr>
          <w:rFonts w:ascii="Times New Roman" w:hAnsi="Times New Roman" w:cs="Times New Roman"/>
          <w:sz w:val="24"/>
          <w:szCs w:val="24"/>
        </w:rPr>
        <w:t xml:space="preserve"> </w:t>
      </w:r>
      <w:r w:rsidRPr="00C26648">
        <w:rPr>
          <w:rFonts w:ascii="Times New Roman" w:hAnsi="Times New Roman" w:cs="Times New Roman"/>
          <w:sz w:val="24"/>
          <w:szCs w:val="24"/>
        </w:rPr>
        <w:tab/>
      </w:r>
      <w:r w:rsidRPr="00C26648">
        <w:rPr>
          <w:rFonts w:ascii="Times New Roman" w:hAnsi="Times New Roman" w:cs="Times New Roman"/>
          <w:sz w:val="24"/>
          <w:szCs w:val="24"/>
        </w:rPr>
        <w:tab/>
        <w:t xml:space="preserve">Sala das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6648" w:rsidRPr="00C26648" w:rsidRDefault="00C26648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6648" w:rsidRPr="00C26648" w:rsidRDefault="00C26648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648">
        <w:rPr>
          <w:rFonts w:ascii="Times New Roman" w:hAnsi="Times New Roman" w:cs="Times New Roman"/>
          <w:sz w:val="24"/>
          <w:szCs w:val="24"/>
        </w:rPr>
        <w:tab/>
      </w:r>
      <w:r w:rsidRPr="00C26648">
        <w:rPr>
          <w:rFonts w:ascii="Times New Roman" w:hAnsi="Times New Roman" w:cs="Times New Roman"/>
          <w:sz w:val="24"/>
          <w:szCs w:val="24"/>
        </w:rPr>
        <w:tab/>
        <w:t>Tapejara, 29 de janeiro de 2021.</w:t>
      </w:r>
    </w:p>
    <w:p w:rsidR="00C26648" w:rsidRPr="00C26648" w:rsidRDefault="00C26648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6648" w:rsidRPr="00C26648" w:rsidRDefault="00C26648" w:rsidP="005A0B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648" w:rsidRPr="00C26648" w:rsidRDefault="00C26648" w:rsidP="005A0B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648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173B13" w:rsidRPr="00C26648" w:rsidRDefault="00C26648" w:rsidP="005A0B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648">
        <w:rPr>
          <w:rFonts w:ascii="Times New Roman" w:hAnsi="Times New Roman" w:cs="Times New Roman"/>
          <w:b/>
          <w:sz w:val="24"/>
          <w:szCs w:val="24"/>
        </w:rPr>
        <w:t>VEREADOR DA BANCADA DO PDT</w:t>
      </w:r>
    </w:p>
    <w:sectPr w:rsidR="00173B13" w:rsidRPr="00C26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13"/>
    <w:rsid w:val="000F0252"/>
    <w:rsid w:val="00173B13"/>
    <w:rsid w:val="003019B1"/>
    <w:rsid w:val="0040281F"/>
    <w:rsid w:val="00481F15"/>
    <w:rsid w:val="005A0B52"/>
    <w:rsid w:val="00620EE6"/>
    <w:rsid w:val="00C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2021-01-29T19:36:00Z</cp:lastPrinted>
  <dcterms:created xsi:type="dcterms:W3CDTF">2021-01-29T18:40:00Z</dcterms:created>
  <dcterms:modified xsi:type="dcterms:W3CDTF">2021-01-29T19:37:00Z</dcterms:modified>
</cp:coreProperties>
</file>