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0" w:rsidRDefault="00C77D40" w:rsidP="00C77D40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bookmarkStart w:id="0" w:name="_Hlk505175464"/>
    </w:p>
    <w:p w:rsidR="00C77D40" w:rsidRDefault="00C77D40" w:rsidP="00C77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014</w:t>
      </w:r>
      <w:r>
        <w:rPr>
          <w:rFonts w:ascii="Times New Roman" w:hAnsi="Times New Roman"/>
          <w:b/>
          <w:sz w:val="24"/>
          <w:szCs w:val="24"/>
        </w:rPr>
        <w:t>/2023, DE 01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DE FEVEREIRO DE 2023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ind w:left="4820" w:hanging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Nomeia Assessor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RS.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944E07">
        <w:rPr>
          <w:rFonts w:ascii="Times New Roman" w:hAnsi="Times New Roman"/>
          <w:sz w:val="24"/>
          <w:szCs w:val="24"/>
        </w:rPr>
        <w:t>om base na Lei Municipal nº 4.291/2018.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Déberton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Fracaro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C77D40" w:rsidRDefault="00C77D40" w:rsidP="00C77D4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Nomear, a contar de 14 de fevereiro de 2023, a cidadã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ADRIANA BOFF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 Cargo de Assessor Parlamentar da</w:t>
      </w:r>
      <w:r>
        <w:rPr>
          <w:rFonts w:ascii="Times New Roman" w:hAnsi="Times New Roman"/>
          <w:sz w:val="24"/>
          <w:szCs w:val="24"/>
        </w:rPr>
        <w:t xml:space="preserve"> Câmara Municipal de Vereadores, cargo regido pela Lei Municipal nº 4291/18, recebendo remuneraç</w:t>
      </w:r>
      <w:r>
        <w:rPr>
          <w:rFonts w:ascii="Times New Roman" w:hAnsi="Times New Roman"/>
          <w:sz w:val="24"/>
          <w:szCs w:val="24"/>
        </w:rPr>
        <w:t>ão correspondente ao Padrão CC-4</w:t>
      </w:r>
      <w:r>
        <w:rPr>
          <w:rFonts w:ascii="Times New Roman" w:hAnsi="Times New Roman"/>
          <w:sz w:val="24"/>
          <w:szCs w:val="24"/>
        </w:rPr>
        <w:t>, constante da Lei Municipal acima referida.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C77D40" w:rsidRDefault="00C77D40" w:rsidP="00C77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fevereiro de 2023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C77D40" w:rsidRDefault="00C77D40" w:rsidP="00C77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C77D40" w:rsidRDefault="00C77D40" w:rsidP="00C77D4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</w:t>
      </w:r>
      <w:proofErr w:type="gramEnd"/>
      <w:r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/02/2023</w:t>
      </w:r>
    </w:p>
    <w:p w:rsidR="00C77D40" w:rsidRDefault="00C77D40" w:rsidP="00C77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7D40" w:rsidRDefault="00C77D40" w:rsidP="00C77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7D40" w:rsidRDefault="00C77D40" w:rsidP="00C77D40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C77D40" w:rsidRDefault="00C77D40" w:rsidP="00C77D40">
      <w:pPr>
        <w:spacing w:after="0" w:line="240" w:lineRule="auto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1" w:name="_GoBack"/>
      <w:bookmarkEnd w:id="1"/>
    </w:p>
    <w:bookmarkEnd w:id="0"/>
    <w:sectPr w:rsidR="00C77D4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730A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730A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730A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730A1"/>
    <w:rsid w:val="00A94B0E"/>
    <w:rsid w:val="00A95555"/>
    <w:rsid w:val="00A95ACF"/>
    <w:rsid w:val="00AA68F9"/>
    <w:rsid w:val="00AC329E"/>
    <w:rsid w:val="00B04C46"/>
    <w:rsid w:val="00B37D30"/>
    <w:rsid w:val="00BB7864"/>
    <w:rsid w:val="00BC25E7"/>
    <w:rsid w:val="00BC7CAD"/>
    <w:rsid w:val="00BE2C03"/>
    <w:rsid w:val="00BF42FC"/>
    <w:rsid w:val="00C10884"/>
    <w:rsid w:val="00C77D40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436-185B-4E73-A280-8E52F193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2023-02-13T17:28:00Z</cp:lastPrinted>
  <dcterms:created xsi:type="dcterms:W3CDTF">2023-02-13T17:28:00Z</dcterms:created>
  <dcterms:modified xsi:type="dcterms:W3CDTF">2023-02-13T17:33:00Z</dcterms:modified>
</cp:coreProperties>
</file>