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B9531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95311">
              <w:rPr>
                <w:rFonts w:ascii="Arial" w:hAnsi="Arial" w:cs="Arial"/>
                <w:b/>
                <w:sz w:val="24"/>
                <w:szCs w:val="24"/>
              </w:rPr>
              <w:t>06/03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B95311">
              <w:rPr>
                <w:rFonts w:ascii="Arial" w:hAnsi="Arial" w:cs="Arial"/>
                <w:sz w:val="24"/>
                <w:szCs w:val="24"/>
              </w:rPr>
              <w:t>06 de março</w:t>
            </w:r>
            <w:r w:rsidR="00991BD8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B95311">
              <w:rPr>
                <w:rFonts w:ascii="Arial" w:hAnsi="Arial" w:cs="Arial"/>
                <w:sz w:val="24"/>
                <w:szCs w:val="24"/>
              </w:rPr>
              <w:t>27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24C7A" w:rsidRDefault="00324C7A" w:rsidP="00324C7A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  -  </w:t>
            </w:r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O Dia Internacional da Mulher, comemorado em 08 de março, terá uma programação especial em Tapejara. O governo municipal, juntamente com o Sindicato dos Trabalhadores Rurais e com o apoio da </w:t>
            </w:r>
            <w:proofErr w:type="spellStart"/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Emater</w:t>
            </w:r>
            <w:proofErr w:type="spellEnd"/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/RS-</w:t>
            </w:r>
            <w:proofErr w:type="spellStart"/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Ascar</w:t>
            </w:r>
            <w:proofErr w:type="spellEnd"/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e Câmara de </w:t>
            </w:r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Vereadores, irá promover o Universo Feminino, um evento de cuidado, </w:t>
            </w:r>
            <w:proofErr w:type="spellStart"/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empoderamento</w:t>
            </w:r>
            <w:proofErr w:type="spellEnd"/>
            <w:r w:rsidRPr="00324C7A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e bem-estar para as mulheres tapejarenses.</w:t>
            </w:r>
          </w:p>
          <w:p w:rsidR="004A3DD2" w:rsidRPr="00324C7A" w:rsidRDefault="004A3DD2" w:rsidP="00324C7A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- Na noite de 04 de março, o Presidente </w:t>
            </w:r>
            <w:proofErr w:type="spellStart"/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(Betinho), prestigiou a formatura dos alunos do Curso</w:t>
            </w:r>
            <w:r w:rsidR="00F50D66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de Administração e 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Contabilidade da FAT.</w:t>
            </w:r>
          </w:p>
          <w:p w:rsidR="00CE6ABD" w:rsidRPr="00EE046A" w:rsidRDefault="00CE6ABD" w:rsidP="00AD62E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AD062D" w:rsidRDefault="00AD062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681" w:rsidRDefault="00AD062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D062D">
              <w:rPr>
                <w:rFonts w:ascii="Arial" w:hAnsi="Arial" w:cs="Arial"/>
                <w:sz w:val="24"/>
                <w:szCs w:val="24"/>
              </w:rPr>
              <w:t>Ofício JCI;</w:t>
            </w:r>
          </w:p>
          <w:p w:rsidR="00E94681" w:rsidRDefault="00E9468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120 - Poder Executivo Municipal;</w:t>
            </w:r>
          </w:p>
          <w:p w:rsidR="007E5037" w:rsidRDefault="006D09E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121- Poder Executivo Municipal;</w:t>
            </w:r>
          </w:p>
          <w:p w:rsidR="003D527E" w:rsidRDefault="003D527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005/2023;</w:t>
            </w:r>
          </w:p>
          <w:p w:rsidR="006D09EE" w:rsidRDefault="006D09E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011/2023;</w:t>
            </w:r>
          </w:p>
          <w:p w:rsidR="006D09EE" w:rsidRDefault="006D09E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9EE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012</w:t>
            </w:r>
            <w:r w:rsidRPr="006D09EE">
              <w:rPr>
                <w:rFonts w:ascii="Arial" w:hAnsi="Arial" w:cs="Arial"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D09EE" w:rsidRDefault="006D09E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D09EE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</w:t>
            </w:r>
            <w:r w:rsidR="003D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013</w:t>
            </w:r>
            <w:r w:rsidRPr="006D09EE">
              <w:rPr>
                <w:rFonts w:ascii="Arial" w:hAnsi="Arial" w:cs="Arial"/>
                <w:sz w:val="24"/>
                <w:szCs w:val="24"/>
              </w:rPr>
              <w:t>/2023;</w:t>
            </w:r>
          </w:p>
          <w:p w:rsidR="00B95311" w:rsidRDefault="007E5037" w:rsidP="00B9531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D09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5311">
              <w:rPr>
                <w:rFonts w:ascii="Arial" w:hAnsi="Arial" w:cs="Arial"/>
                <w:sz w:val="24"/>
                <w:szCs w:val="24"/>
              </w:rPr>
              <w:t>Indicação nº 004/2023;</w:t>
            </w:r>
          </w:p>
          <w:p w:rsidR="00B95311" w:rsidRDefault="00B95311" w:rsidP="00B9531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D09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Indicação nº 005/2023;</w:t>
            </w:r>
          </w:p>
          <w:p w:rsidR="0083182B" w:rsidRDefault="00B95311" w:rsidP="00B9531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D09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Indicação nº 006/2023; </w:t>
            </w:r>
          </w:p>
          <w:p w:rsidR="00512591" w:rsidRDefault="00512591" w:rsidP="00B9531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007/2023;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A85B58" w:rsidRDefault="00A85B58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85B58" w:rsidRDefault="00A85B58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85B58" w:rsidRDefault="00A85B58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85B58" w:rsidRDefault="00A85B58" w:rsidP="00A85B5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B58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votação a solicitação encam</w:t>
            </w:r>
            <w:r>
              <w:rPr>
                <w:rFonts w:ascii="Arial" w:hAnsi="Arial" w:cs="Arial"/>
                <w:sz w:val="24"/>
                <w:szCs w:val="24"/>
              </w:rPr>
              <w:t>inhada pelo JCI de Tapejara</w:t>
            </w:r>
            <w:r w:rsidRPr="00A85B58">
              <w:rPr>
                <w:rFonts w:ascii="Arial" w:hAnsi="Arial" w:cs="Arial"/>
                <w:sz w:val="24"/>
                <w:szCs w:val="24"/>
              </w:rPr>
              <w:t>, para fazer uso da Sala da Câmara de v</w:t>
            </w:r>
            <w:r>
              <w:rPr>
                <w:rFonts w:ascii="Arial" w:hAnsi="Arial" w:cs="Arial"/>
                <w:sz w:val="24"/>
                <w:szCs w:val="24"/>
              </w:rPr>
              <w:t>ereadores, para a realização da 69ª Convençã</w:t>
            </w:r>
            <w:r w:rsidR="00324C7A">
              <w:rPr>
                <w:rFonts w:ascii="Arial" w:hAnsi="Arial" w:cs="Arial"/>
                <w:sz w:val="24"/>
                <w:szCs w:val="24"/>
              </w:rPr>
              <w:t xml:space="preserve">o Nacional da JCI Brasil e 29ª </w:t>
            </w:r>
            <w:r>
              <w:rPr>
                <w:rFonts w:ascii="Arial" w:hAnsi="Arial" w:cs="Arial"/>
                <w:sz w:val="24"/>
                <w:szCs w:val="24"/>
              </w:rPr>
              <w:t xml:space="preserve">Convenção do Senado da JCI Brasil </w:t>
            </w:r>
            <w:r w:rsidRPr="00A85B58">
              <w:rPr>
                <w:rFonts w:ascii="Arial" w:hAnsi="Arial" w:cs="Arial"/>
                <w:sz w:val="24"/>
                <w:szCs w:val="24"/>
              </w:rPr>
              <w:t>a ser realizada no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A85B58">
              <w:rPr>
                <w:rFonts w:ascii="Arial" w:hAnsi="Arial" w:cs="Arial"/>
                <w:sz w:val="24"/>
                <w:szCs w:val="24"/>
              </w:rPr>
              <w:t xml:space="preserve"> dia</w:t>
            </w:r>
            <w:r w:rsidR="002D70E8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C35EFD">
              <w:rPr>
                <w:rFonts w:ascii="Arial" w:hAnsi="Arial" w:cs="Arial"/>
                <w:sz w:val="24"/>
                <w:szCs w:val="24"/>
              </w:rPr>
              <w:t>12, 13 e 14 de outubro de 2023.</w:t>
            </w:r>
            <w:bookmarkStart w:id="1" w:name="_GoBack"/>
            <w:bookmarkEnd w:id="1"/>
          </w:p>
          <w:p w:rsidR="00A85B58" w:rsidRPr="00A85B58" w:rsidRDefault="00A85B58" w:rsidP="00A85B5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5B58" w:rsidRDefault="00A85B58" w:rsidP="00A85B5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B58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A85B58" w:rsidRPr="00A85B58" w:rsidRDefault="00A85B58" w:rsidP="00A85B5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5B58" w:rsidRPr="00A85B58" w:rsidRDefault="00A85B58" w:rsidP="00A85B5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B58">
              <w:rPr>
                <w:rFonts w:ascii="Arial" w:hAnsi="Arial" w:cs="Arial"/>
                <w:sz w:val="24"/>
                <w:szCs w:val="24"/>
              </w:rPr>
              <w:t xml:space="preserve">- Aprovado </w:t>
            </w:r>
            <w:proofErr w:type="gramStart"/>
            <w:r w:rsidRPr="00A85B58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A85B58" w:rsidRPr="00A85B58" w:rsidRDefault="00A85B58" w:rsidP="00A85B5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5B58" w:rsidRDefault="00A85B58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85B58" w:rsidRPr="00A85B58" w:rsidRDefault="00A85B58" w:rsidP="00A85B5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85B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B5FCE" w:rsidRPr="00A85B58" w:rsidRDefault="00BB5FCE" w:rsidP="00BB5FC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0D0DFA" w:rsidRDefault="00EF5EDD" w:rsidP="00893BE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lastRenderedPageBreak/>
              <w:t>De acordo com o Art. 138 do Regimento Interno, os requerimentos escritos serão deliberados pelo plenário e votados na mesma sessão de apresentação, não ca</w:t>
            </w:r>
            <w:r w:rsidR="00893BEE"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705A42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705A42" w:rsidRPr="00EF5EDD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705A42" w:rsidRPr="00EF5EDD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 w:rsidR="00F2474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824F2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>O Presidente da Câmara de Vereadores Déberton Fracaro, juntamente com os vereadores abaixo subscritos, em conformidade com o que estabelece o artigo 122 e artigo nº 168 do Regimento Interno, REQUER a inclusão imediata na Ordem do dia da Sessão Ordinária do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dia 27</w:t>
            </w:r>
            <w:r w:rsidR="00F25561">
              <w:rPr>
                <w:rFonts w:ascii="Arial" w:hAnsi="Arial" w:cs="Arial"/>
                <w:sz w:val="24"/>
                <w:szCs w:val="24"/>
              </w:rPr>
              <w:t xml:space="preserve"> de fevereiro, do Projeto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 de Lei do</w:t>
            </w:r>
            <w:r w:rsidR="00437F98">
              <w:rPr>
                <w:rFonts w:ascii="Arial" w:hAnsi="Arial" w:cs="Arial"/>
                <w:sz w:val="24"/>
                <w:szCs w:val="24"/>
              </w:rPr>
              <w:t xml:space="preserve"> Executivo n°013</w:t>
            </w:r>
            <w:r w:rsidR="00A231C2">
              <w:rPr>
                <w:rFonts w:ascii="Arial" w:hAnsi="Arial" w:cs="Arial"/>
                <w:sz w:val="24"/>
                <w:szCs w:val="24"/>
              </w:rPr>
              <w:t>/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437F98">
              <w:rPr>
                <w:rFonts w:ascii="Arial" w:hAnsi="Arial" w:cs="Arial"/>
                <w:sz w:val="24"/>
                <w:szCs w:val="24"/>
              </w:rPr>
              <w:t>05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D824F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705A42" w:rsidRP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F65A58" w:rsidRDefault="00F65A58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DO EXECUTIVO:</w:t>
            </w:r>
          </w:p>
          <w:p w:rsidR="00701255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1A7A60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009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Estabelece condições para o pagamento do IPTU, Taxa de Coleta de Lixo e Taxa de Expediente constante nos Carnês do IPTU 2023, referente ao exercício de 2023.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</w:t>
            </w:r>
            <w:r w:rsidR="001A7A60">
              <w:rPr>
                <w:rFonts w:ascii="Arial" w:hAnsi="Arial" w:cs="Arial"/>
                <w:sz w:val="24"/>
                <w:szCs w:val="24"/>
              </w:rPr>
              <w:t>o</w:t>
            </w:r>
            <w:r w:rsidR="00581C25">
              <w:rPr>
                <w:rFonts w:ascii="Arial" w:hAnsi="Arial" w:cs="Arial"/>
                <w:sz w:val="24"/>
                <w:szCs w:val="24"/>
              </w:rPr>
              <w:t xml:space="preserve"> o Projeto de Lei do Executivo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581C25">
              <w:rPr>
                <w:rFonts w:ascii="Arial" w:hAnsi="Arial" w:cs="Arial"/>
                <w:sz w:val="24"/>
                <w:szCs w:val="24"/>
              </w:rPr>
              <w:t>09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36BA" w:rsidRDefault="000B1735" w:rsidP="001A7A6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8B74E8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013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b/>
                <w:sz w:val="24"/>
                <w:szCs w:val="24"/>
              </w:rPr>
              <w:t>. Autoriza o Poder Executivo Municipal a contratar profissionais por tempo determinado em caráter de excepcional interesse público, para atender necessidade temporária de pessoal em área deficitária.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B13E0">
              <w:rPr>
                <w:rFonts w:ascii="Arial" w:hAnsi="Arial" w:cs="Arial"/>
                <w:sz w:val="24"/>
                <w:szCs w:val="24"/>
              </w:rPr>
              <w:t>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013</w:t>
            </w:r>
            <w:r w:rsidRPr="00BB13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B13E0" w:rsidRP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BB13E0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B31E37" w:rsidRDefault="00B31E37" w:rsidP="00893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1E37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INDICAÇÕES:</w:t>
            </w:r>
          </w:p>
          <w:p w:rsidR="00DE0651" w:rsidRPr="00DE0651" w:rsidRDefault="00D13F38" w:rsidP="00DE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F38"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="00DE0651" w:rsidRPr="00DE0651">
              <w:rPr>
                <w:rFonts w:ascii="Arial" w:hAnsi="Arial" w:cs="Arial"/>
                <w:b/>
                <w:sz w:val="24"/>
                <w:szCs w:val="24"/>
              </w:rPr>
              <w:t>Em discussão a indicação nº 001</w:t>
            </w:r>
            <w:r w:rsidRPr="00DE0651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6E76E9" w:rsidRPr="00DE0651">
              <w:rPr>
                <w:rFonts w:ascii="Arial" w:hAnsi="Arial" w:cs="Arial"/>
                <w:b/>
                <w:sz w:val="24"/>
                <w:szCs w:val="24"/>
              </w:rPr>
              <w:t xml:space="preserve"> Altamir Galvão </w:t>
            </w:r>
            <w:proofErr w:type="spellStart"/>
            <w:r w:rsidR="006E76E9" w:rsidRPr="00DE0651">
              <w:rPr>
                <w:rFonts w:ascii="Arial" w:hAnsi="Arial" w:cs="Arial"/>
                <w:b/>
                <w:sz w:val="24"/>
                <w:szCs w:val="24"/>
              </w:rPr>
              <w:t>Waltrich</w:t>
            </w:r>
            <w:proofErr w:type="spellEnd"/>
            <w:r w:rsidR="000B1946">
              <w:rPr>
                <w:rFonts w:ascii="Arial" w:hAnsi="Arial" w:cs="Arial"/>
                <w:b/>
                <w:sz w:val="24"/>
                <w:szCs w:val="24"/>
              </w:rPr>
              <w:t xml:space="preserve"> (Professor Altamir) do </w:t>
            </w:r>
            <w:r w:rsidR="006E76E9" w:rsidRPr="00DE0651"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Pr="00DE0651">
              <w:rPr>
                <w:rFonts w:ascii="Arial" w:hAnsi="Arial" w:cs="Arial"/>
                <w:sz w:val="24"/>
                <w:szCs w:val="24"/>
              </w:rPr>
              <w:t>.</w:t>
            </w:r>
            <w:r w:rsidRPr="00DE0651">
              <w:rPr>
                <w:rFonts w:ascii="Arial" w:hAnsi="Arial" w:cs="Arial"/>
              </w:rPr>
              <w:t xml:space="preserve"> </w:t>
            </w:r>
            <w:r w:rsidR="00DE0651" w:rsidRPr="00DE0651">
              <w:rPr>
                <w:rFonts w:ascii="Arial" w:hAnsi="Arial" w:cs="Arial"/>
                <w:sz w:val="24"/>
                <w:szCs w:val="24"/>
              </w:rPr>
              <w:t>Sugerimos que seja verificada a possibilidade de implantação das seguintes medidas sustentáveis:</w:t>
            </w:r>
          </w:p>
          <w:p w:rsidR="00DE0651" w:rsidRPr="00DE0651" w:rsidRDefault="00DE0651" w:rsidP="00DE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0651">
              <w:rPr>
                <w:rFonts w:ascii="Arial" w:hAnsi="Arial" w:cs="Arial"/>
                <w:sz w:val="24"/>
                <w:szCs w:val="24"/>
              </w:rPr>
              <w:t>1)</w:t>
            </w:r>
            <w:r w:rsidR="00E12F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0651">
              <w:rPr>
                <w:rFonts w:ascii="Arial" w:hAnsi="Arial" w:cs="Arial"/>
                <w:sz w:val="24"/>
                <w:szCs w:val="24"/>
              </w:rPr>
              <w:t>Definir</w:t>
            </w:r>
            <w:proofErr w:type="gramEnd"/>
            <w:r w:rsidRPr="00DE0651">
              <w:rPr>
                <w:rFonts w:ascii="Arial" w:hAnsi="Arial" w:cs="Arial"/>
                <w:sz w:val="24"/>
                <w:szCs w:val="24"/>
              </w:rPr>
              <w:t xml:space="preserve"> um ponto de coleta para que a população possa descartar pilhas e baterias, cartelas e frascos de remédios, óleo de cozinha, lâmpadas fluorescentes (e os outros tipos de lâmpadas) e resíduos eletroeletrônicos, providenciando posteriormente sua adequada destinação junto a secretaria responsável; </w:t>
            </w:r>
          </w:p>
          <w:p w:rsidR="00DE0651" w:rsidRPr="00DE0651" w:rsidRDefault="00DE0651" w:rsidP="00DE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651">
              <w:rPr>
                <w:rFonts w:ascii="Arial" w:hAnsi="Arial" w:cs="Arial"/>
                <w:sz w:val="24"/>
                <w:szCs w:val="24"/>
              </w:rPr>
              <w:t>2) Conscientização para redução do uso de copos e canudinhos descartáveis e papel de impressão;</w:t>
            </w:r>
          </w:p>
          <w:p w:rsidR="00DE0651" w:rsidRPr="00DE0651" w:rsidRDefault="00DE0651" w:rsidP="00DE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0651">
              <w:rPr>
                <w:rFonts w:ascii="Arial" w:hAnsi="Arial" w:cs="Arial"/>
                <w:sz w:val="24"/>
                <w:szCs w:val="24"/>
              </w:rPr>
              <w:t>3)</w:t>
            </w:r>
            <w:r w:rsidR="00E12F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0651">
              <w:rPr>
                <w:rFonts w:ascii="Arial" w:hAnsi="Arial" w:cs="Arial"/>
                <w:sz w:val="24"/>
                <w:szCs w:val="24"/>
              </w:rPr>
              <w:t>Optar</w:t>
            </w:r>
            <w:proofErr w:type="gramEnd"/>
            <w:r w:rsidRPr="00DE0651">
              <w:rPr>
                <w:rFonts w:ascii="Arial" w:hAnsi="Arial" w:cs="Arial"/>
                <w:sz w:val="24"/>
                <w:szCs w:val="24"/>
              </w:rPr>
              <w:t>, sempre que possível, pela compra de materiais reciclados;</w:t>
            </w:r>
          </w:p>
          <w:p w:rsidR="00D13F38" w:rsidRPr="00DE0651" w:rsidRDefault="00DE0651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651">
              <w:rPr>
                <w:rFonts w:ascii="Arial" w:hAnsi="Arial" w:cs="Arial"/>
                <w:sz w:val="24"/>
                <w:szCs w:val="24"/>
              </w:rPr>
              <w:t>4) Estimular e orientar a separação dos resíduos visando a reciclagem”.</w:t>
            </w:r>
          </w:p>
          <w:p w:rsidR="00D13F38" w:rsidRPr="00DE0651" w:rsidRDefault="00D13F38" w:rsidP="00D13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651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D13F38" w:rsidRPr="00DE0651" w:rsidRDefault="00D13F38" w:rsidP="00D13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651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6E76E9" w:rsidRPr="00DE0651">
              <w:rPr>
                <w:rFonts w:ascii="Arial" w:hAnsi="Arial" w:cs="Arial"/>
                <w:sz w:val="24"/>
                <w:szCs w:val="24"/>
              </w:rPr>
              <w:t>co em votação à indicação nº 001</w:t>
            </w:r>
            <w:r w:rsidRPr="00DE0651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D13F38" w:rsidRPr="00DE0651" w:rsidRDefault="00D13F38" w:rsidP="00D13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65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D13F38" w:rsidRDefault="00D13F38" w:rsidP="000D3B5C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651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DE0651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E12F4A" w:rsidRDefault="00E12F4A" w:rsidP="000D3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F4A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003/2023 de autoria do vereador Everton </w:t>
            </w:r>
            <w:proofErr w:type="spellStart"/>
            <w:r w:rsidRPr="00E12F4A">
              <w:rPr>
                <w:rFonts w:ascii="Arial" w:hAnsi="Arial" w:cs="Arial"/>
                <w:b/>
                <w:sz w:val="24"/>
                <w:szCs w:val="24"/>
              </w:rPr>
              <w:t>Rovani</w:t>
            </w:r>
            <w:proofErr w:type="spellEnd"/>
            <w:r w:rsidRPr="00E12F4A">
              <w:rPr>
                <w:rFonts w:ascii="Arial" w:hAnsi="Arial" w:cs="Arial"/>
                <w:b/>
                <w:sz w:val="24"/>
                <w:szCs w:val="24"/>
              </w:rPr>
              <w:t xml:space="preserve"> (PP).</w:t>
            </w:r>
            <w:r>
              <w:t xml:space="preserve"> </w:t>
            </w:r>
            <w:r w:rsidRPr="00E12F4A">
              <w:rPr>
                <w:rFonts w:ascii="Arial" w:hAnsi="Arial" w:cs="Arial"/>
                <w:sz w:val="24"/>
                <w:szCs w:val="24"/>
              </w:rPr>
              <w:t xml:space="preserve">Sugere ao Poder Executivo através da Secretaria da Saúde a possibilidade de aquisição de um aparelho, que transforma água da torneira em água medicinal. Água </w:t>
            </w:r>
            <w:proofErr w:type="spellStart"/>
            <w:r w:rsidRPr="00E12F4A">
              <w:rPr>
                <w:rFonts w:ascii="Arial" w:hAnsi="Arial" w:cs="Arial"/>
                <w:sz w:val="24"/>
                <w:szCs w:val="24"/>
              </w:rPr>
              <w:t>Kangen</w:t>
            </w:r>
            <w:proofErr w:type="spellEnd"/>
            <w:r w:rsidRPr="00E12F4A">
              <w:rPr>
                <w:rFonts w:ascii="Arial" w:hAnsi="Arial" w:cs="Arial"/>
                <w:sz w:val="24"/>
                <w:szCs w:val="24"/>
              </w:rPr>
              <w:t xml:space="preserve"> que é Alcalina, Antioxidante e com estrutura </w:t>
            </w:r>
            <w:proofErr w:type="spellStart"/>
            <w:r w:rsidRPr="00E12F4A">
              <w:rPr>
                <w:rFonts w:ascii="Arial" w:hAnsi="Arial" w:cs="Arial"/>
                <w:sz w:val="24"/>
                <w:szCs w:val="24"/>
              </w:rPr>
              <w:t>Micro-Cluster</w:t>
            </w:r>
            <w:proofErr w:type="spellEnd"/>
            <w:r w:rsidRPr="00E12F4A">
              <w:rPr>
                <w:rFonts w:ascii="Arial" w:hAnsi="Arial" w:cs="Arial"/>
                <w:sz w:val="24"/>
                <w:szCs w:val="24"/>
              </w:rPr>
              <w:t>. Essa água ficará disponível a população no posto central. Também disponibilizar, o aparelho de ozônio terapia que está ajudando em vários tratamentos evitando assim medicação constante e até cirurgias em alguns casos, um procedimento importante para os tapejarenses, assim cuidando das pessoas”.</w:t>
            </w:r>
          </w:p>
          <w:p w:rsidR="00E12F4A" w:rsidRPr="00E12F4A" w:rsidRDefault="00E12F4A" w:rsidP="00E12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F4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E12F4A" w:rsidRPr="00E12F4A" w:rsidRDefault="00E12F4A" w:rsidP="00E12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F4A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003</w:t>
            </w:r>
            <w:r w:rsidRPr="00E12F4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E12F4A" w:rsidRPr="00E12F4A" w:rsidRDefault="00E12F4A" w:rsidP="00E12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F4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12F4A" w:rsidRPr="00DE0651" w:rsidRDefault="00E12F4A" w:rsidP="00E12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F4A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E12F4A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B31E37" w:rsidRPr="00B31E37" w:rsidRDefault="000D3B5C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 w:rsidR="005E573D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Jos</w:t>
            </w:r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ué Girardi, José Marcos Sutil,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Maeli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Brunetto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</w:t>
            </w:r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erezolli</w:t>
            </w:r>
            <w:proofErr w:type="spellEnd"/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Paulo Cesar </w:t>
            </w:r>
            <w:proofErr w:type="spellStart"/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Langaro</w:t>
            </w:r>
            <w:proofErr w:type="spellEnd"/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594AA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Rafael </w:t>
            </w:r>
            <w:proofErr w:type="spellStart"/>
            <w:r w:rsidR="00594AA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Menegaz</w:t>
            </w:r>
            <w:proofErr w:type="spellEnd"/>
            <w:r w:rsidR="00594AA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Edson Luiz Dalla Costa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</w:t>
            </w:r>
            <w:r w:rsidR="003124F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Carlos Eduardo de Oliveir</w:t>
            </w:r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a, Celso Fernandes de Oliveira, Everton </w:t>
            </w:r>
            <w:proofErr w:type="spellStart"/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</w:t>
            </w:r>
            <w:proofErr w:type="spellEnd"/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Fracaro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E035A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50D6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F24746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054102">
              <w:rPr>
                <w:rFonts w:ascii="Arial" w:hAnsi="Arial" w:cs="Arial"/>
                <w:b/>
                <w:sz w:val="24"/>
                <w:szCs w:val="24"/>
              </w:rPr>
              <w:t>011 e 012/2023;</w:t>
            </w:r>
          </w:p>
          <w:p w:rsidR="000727E8" w:rsidRPr="00D71A65" w:rsidRDefault="00F50D6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512591">
              <w:rPr>
                <w:rFonts w:ascii="Arial" w:hAnsi="Arial" w:cs="Arial"/>
                <w:b/>
                <w:sz w:val="24"/>
                <w:szCs w:val="24"/>
              </w:rPr>
              <w:t xml:space="preserve">004, 005, 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006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512591">
              <w:rPr>
                <w:rFonts w:ascii="Arial" w:hAnsi="Arial" w:cs="Arial"/>
                <w:b/>
                <w:sz w:val="24"/>
                <w:szCs w:val="24"/>
              </w:rPr>
              <w:t xml:space="preserve"> 007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6E76E9">
              <w:rPr>
                <w:rFonts w:ascii="Arial" w:hAnsi="Arial" w:cs="Arial"/>
                <w:sz w:val="24"/>
                <w:szCs w:val="24"/>
              </w:rPr>
              <w:t xml:space="preserve"> 13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E5037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54102"/>
    <w:rsid w:val="0005753E"/>
    <w:rsid w:val="000727E8"/>
    <w:rsid w:val="0007458E"/>
    <w:rsid w:val="00074F37"/>
    <w:rsid w:val="00085333"/>
    <w:rsid w:val="000A4786"/>
    <w:rsid w:val="000A56A4"/>
    <w:rsid w:val="000B1735"/>
    <w:rsid w:val="000B1946"/>
    <w:rsid w:val="000D0DFA"/>
    <w:rsid w:val="000D3B5C"/>
    <w:rsid w:val="000E6FC1"/>
    <w:rsid w:val="00136F80"/>
    <w:rsid w:val="00146599"/>
    <w:rsid w:val="00187DBA"/>
    <w:rsid w:val="001A7A60"/>
    <w:rsid w:val="001B2552"/>
    <w:rsid w:val="001E1CDD"/>
    <w:rsid w:val="00210D2E"/>
    <w:rsid w:val="002267F6"/>
    <w:rsid w:val="00226F17"/>
    <w:rsid w:val="0025627E"/>
    <w:rsid w:val="00284191"/>
    <w:rsid w:val="00287E20"/>
    <w:rsid w:val="002B4C09"/>
    <w:rsid w:val="002C678E"/>
    <w:rsid w:val="002D70E8"/>
    <w:rsid w:val="002F12BE"/>
    <w:rsid w:val="00306EF7"/>
    <w:rsid w:val="003124F8"/>
    <w:rsid w:val="00324C7A"/>
    <w:rsid w:val="00375FEF"/>
    <w:rsid w:val="003B4DD9"/>
    <w:rsid w:val="003C54C7"/>
    <w:rsid w:val="003D48D1"/>
    <w:rsid w:val="003D527E"/>
    <w:rsid w:val="00403C79"/>
    <w:rsid w:val="0042031C"/>
    <w:rsid w:val="00421568"/>
    <w:rsid w:val="00437F98"/>
    <w:rsid w:val="00455C3F"/>
    <w:rsid w:val="00471EFD"/>
    <w:rsid w:val="004A3DD2"/>
    <w:rsid w:val="004E50FC"/>
    <w:rsid w:val="004F36D1"/>
    <w:rsid w:val="00512591"/>
    <w:rsid w:val="005142D5"/>
    <w:rsid w:val="00521898"/>
    <w:rsid w:val="00522359"/>
    <w:rsid w:val="0054455E"/>
    <w:rsid w:val="005765EE"/>
    <w:rsid w:val="00581C25"/>
    <w:rsid w:val="005836BA"/>
    <w:rsid w:val="00594AAC"/>
    <w:rsid w:val="005B3CFB"/>
    <w:rsid w:val="005E573D"/>
    <w:rsid w:val="00603D07"/>
    <w:rsid w:val="00620EE6"/>
    <w:rsid w:val="00621502"/>
    <w:rsid w:val="00624ACF"/>
    <w:rsid w:val="0066489D"/>
    <w:rsid w:val="00665491"/>
    <w:rsid w:val="006B6EF4"/>
    <w:rsid w:val="006D09EE"/>
    <w:rsid w:val="006E76E9"/>
    <w:rsid w:val="00701255"/>
    <w:rsid w:val="0070171D"/>
    <w:rsid w:val="00705A42"/>
    <w:rsid w:val="00706BEC"/>
    <w:rsid w:val="00711A65"/>
    <w:rsid w:val="007467D7"/>
    <w:rsid w:val="007919A2"/>
    <w:rsid w:val="007A19D0"/>
    <w:rsid w:val="007E5037"/>
    <w:rsid w:val="00820AB5"/>
    <w:rsid w:val="0082324A"/>
    <w:rsid w:val="008234CA"/>
    <w:rsid w:val="0083182B"/>
    <w:rsid w:val="0084407F"/>
    <w:rsid w:val="00851C62"/>
    <w:rsid w:val="00855663"/>
    <w:rsid w:val="0088622A"/>
    <w:rsid w:val="00893BEE"/>
    <w:rsid w:val="008B74E8"/>
    <w:rsid w:val="008B7C8B"/>
    <w:rsid w:val="008B7D8E"/>
    <w:rsid w:val="008C07DD"/>
    <w:rsid w:val="008E42FC"/>
    <w:rsid w:val="008E68E6"/>
    <w:rsid w:val="008F5671"/>
    <w:rsid w:val="00912250"/>
    <w:rsid w:val="009434A2"/>
    <w:rsid w:val="00967580"/>
    <w:rsid w:val="00991BD8"/>
    <w:rsid w:val="009A0F84"/>
    <w:rsid w:val="00A231C2"/>
    <w:rsid w:val="00A271A3"/>
    <w:rsid w:val="00A30BC5"/>
    <w:rsid w:val="00A85B58"/>
    <w:rsid w:val="00AB15BE"/>
    <w:rsid w:val="00AD062D"/>
    <w:rsid w:val="00AD536E"/>
    <w:rsid w:val="00AD62EE"/>
    <w:rsid w:val="00AE41C4"/>
    <w:rsid w:val="00B1383F"/>
    <w:rsid w:val="00B31E37"/>
    <w:rsid w:val="00B438F9"/>
    <w:rsid w:val="00B66A02"/>
    <w:rsid w:val="00B67C8A"/>
    <w:rsid w:val="00B71D4F"/>
    <w:rsid w:val="00B95311"/>
    <w:rsid w:val="00BB13E0"/>
    <w:rsid w:val="00BB3494"/>
    <w:rsid w:val="00BB5FCE"/>
    <w:rsid w:val="00BD34B8"/>
    <w:rsid w:val="00BE779E"/>
    <w:rsid w:val="00BF4422"/>
    <w:rsid w:val="00C35EFD"/>
    <w:rsid w:val="00C75648"/>
    <w:rsid w:val="00CA236A"/>
    <w:rsid w:val="00CB2F12"/>
    <w:rsid w:val="00CD50F9"/>
    <w:rsid w:val="00CE6ABD"/>
    <w:rsid w:val="00D13F38"/>
    <w:rsid w:val="00D405CF"/>
    <w:rsid w:val="00D42611"/>
    <w:rsid w:val="00D824F2"/>
    <w:rsid w:val="00DC0234"/>
    <w:rsid w:val="00DC5C88"/>
    <w:rsid w:val="00DE0651"/>
    <w:rsid w:val="00E035A6"/>
    <w:rsid w:val="00E1014F"/>
    <w:rsid w:val="00E12F4A"/>
    <w:rsid w:val="00E355CB"/>
    <w:rsid w:val="00E91C9E"/>
    <w:rsid w:val="00E94681"/>
    <w:rsid w:val="00ED5E70"/>
    <w:rsid w:val="00EE00C2"/>
    <w:rsid w:val="00EF5EDD"/>
    <w:rsid w:val="00F20F50"/>
    <w:rsid w:val="00F24746"/>
    <w:rsid w:val="00F25561"/>
    <w:rsid w:val="00F45191"/>
    <w:rsid w:val="00F50D66"/>
    <w:rsid w:val="00F65A58"/>
    <w:rsid w:val="00F939B9"/>
    <w:rsid w:val="00F97090"/>
    <w:rsid w:val="00FB2CEB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16275-8FAF-48F0-9A5E-CD63DA9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8846-1A2D-4B60-9A94-6E7CC807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1131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103</cp:revision>
  <cp:lastPrinted>2023-03-03T12:35:00Z</cp:lastPrinted>
  <dcterms:created xsi:type="dcterms:W3CDTF">2022-02-11T12:21:00Z</dcterms:created>
  <dcterms:modified xsi:type="dcterms:W3CDTF">2023-03-06T22:00:00Z</dcterms:modified>
</cp:coreProperties>
</file>