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E17C02F" w14:textId="77777777" w:rsidR="002D077D" w:rsidRDefault="002D077D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6F35D44F" w:rsidR="00493CD0" w:rsidRPr="004320D4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320D4">
        <w:rPr>
          <w:rFonts w:ascii="Arial" w:hAnsi="Arial" w:cs="Arial"/>
          <w:b/>
          <w:sz w:val="24"/>
          <w:szCs w:val="24"/>
        </w:rPr>
        <w:t>INDICAÇÃO Nº</w:t>
      </w:r>
      <w:r w:rsidR="009D6221">
        <w:rPr>
          <w:rFonts w:ascii="Arial" w:hAnsi="Arial" w:cs="Arial"/>
          <w:b/>
          <w:sz w:val="24"/>
          <w:szCs w:val="24"/>
        </w:rPr>
        <w:t xml:space="preserve"> </w:t>
      </w:r>
      <w:r w:rsidR="005C6B62">
        <w:rPr>
          <w:rFonts w:ascii="Arial" w:hAnsi="Arial" w:cs="Arial"/>
          <w:b/>
          <w:sz w:val="24"/>
          <w:szCs w:val="24"/>
        </w:rPr>
        <w:t>023</w:t>
      </w:r>
      <w:r w:rsidR="007B02CA" w:rsidRPr="004320D4">
        <w:rPr>
          <w:rFonts w:ascii="Arial" w:hAnsi="Arial" w:cs="Arial"/>
          <w:b/>
          <w:sz w:val="24"/>
          <w:szCs w:val="24"/>
        </w:rPr>
        <w:t xml:space="preserve">/2025, EM </w:t>
      </w:r>
      <w:r w:rsidR="005C6B62">
        <w:rPr>
          <w:rFonts w:ascii="Arial" w:hAnsi="Arial" w:cs="Arial"/>
          <w:b/>
          <w:sz w:val="24"/>
          <w:szCs w:val="24"/>
        </w:rPr>
        <w:t>24</w:t>
      </w:r>
      <w:r w:rsidR="00284979" w:rsidRPr="004320D4">
        <w:rPr>
          <w:rFonts w:ascii="Arial" w:hAnsi="Arial" w:cs="Arial"/>
          <w:b/>
          <w:sz w:val="24"/>
          <w:szCs w:val="24"/>
        </w:rPr>
        <w:t xml:space="preserve"> DE</w:t>
      </w:r>
      <w:proofErr w:type="gramStart"/>
      <w:r w:rsidR="005C6B62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5C6B62">
        <w:rPr>
          <w:rFonts w:ascii="Arial" w:hAnsi="Arial" w:cs="Arial"/>
          <w:b/>
          <w:sz w:val="24"/>
          <w:szCs w:val="24"/>
        </w:rPr>
        <w:t xml:space="preserve">ABRIL  </w:t>
      </w:r>
      <w:r w:rsidR="00284979" w:rsidRPr="004320D4">
        <w:rPr>
          <w:rFonts w:ascii="Arial" w:hAnsi="Arial" w:cs="Arial"/>
          <w:b/>
          <w:sz w:val="24"/>
          <w:szCs w:val="24"/>
        </w:rPr>
        <w:t>DE 2025</w:t>
      </w:r>
    </w:p>
    <w:p w14:paraId="50AC17DB" w14:textId="77777777" w:rsidR="002D077D" w:rsidRDefault="00493CD0" w:rsidP="002D077D">
      <w:pPr>
        <w:jc w:val="both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 xml:space="preserve">                 </w:t>
      </w:r>
    </w:p>
    <w:p w14:paraId="348F8BCE" w14:textId="72891B7F" w:rsidR="00493CD0" w:rsidRPr="004320D4" w:rsidRDefault="00990CD5" w:rsidP="002D077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>A</w:t>
      </w:r>
      <w:r w:rsidR="00493CD0" w:rsidRPr="004320D4">
        <w:rPr>
          <w:rFonts w:ascii="Arial" w:hAnsi="Arial" w:cs="Arial"/>
          <w:sz w:val="24"/>
          <w:szCs w:val="24"/>
        </w:rPr>
        <w:t xml:space="preserve"> Vereador</w:t>
      </w:r>
      <w:r w:rsidRPr="004320D4">
        <w:rPr>
          <w:rFonts w:ascii="Arial" w:hAnsi="Arial" w:cs="Arial"/>
          <w:sz w:val="24"/>
          <w:szCs w:val="24"/>
        </w:rPr>
        <w:t>a</w:t>
      </w:r>
      <w:r w:rsidR="00493CD0" w:rsidRPr="004320D4">
        <w:rPr>
          <w:rFonts w:ascii="Arial" w:hAnsi="Arial" w:cs="Arial"/>
          <w:sz w:val="24"/>
          <w:szCs w:val="24"/>
        </w:rPr>
        <w:t xml:space="preserve"> </w:t>
      </w:r>
      <w:r w:rsidRPr="004320D4">
        <w:rPr>
          <w:rFonts w:ascii="Arial" w:hAnsi="Arial" w:cs="Arial"/>
          <w:b/>
          <w:bCs/>
          <w:sz w:val="24"/>
          <w:szCs w:val="24"/>
        </w:rPr>
        <w:t xml:space="preserve">Fabiana </w:t>
      </w:r>
      <w:proofErr w:type="spellStart"/>
      <w:r w:rsidRPr="004320D4">
        <w:rPr>
          <w:rFonts w:ascii="Arial" w:hAnsi="Arial" w:cs="Arial"/>
          <w:b/>
          <w:bCs/>
          <w:sz w:val="24"/>
          <w:szCs w:val="24"/>
        </w:rPr>
        <w:t>Rodigheri</w:t>
      </w:r>
      <w:proofErr w:type="spellEnd"/>
      <w:r w:rsidRPr="004320D4">
        <w:rPr>
          <w:rFonts w:ascii="Arial" w:hAnsi="Arial" w:cs="Arial"/>
          <w:sz w:val="24"/>
          <w:szCs w:val="24"/>
        </w:rPr>
        <w:t xml:space="preserve"> </w:t>
      </w:r>
      <w:r w:rsidR="004F33E1" w:rsidRPr="004320D4">
        <w:rPr>
          <w:rFonts w:ascii="Arial" w:hAnsi="Arial" w:cs="Arial"/>
          <w:sz w:val="24"/>
          <w:szCs w:val="24"/>
        </w:rPr>
        <w:t>do</w:t>
      </w:r>
      <w:r w:rsidR="004F33E1" w:rsidRPr="004320D4">
        <w:rPr>
          <w:rFonts w:ascii="Arial" w:hAnsi="Arial" w:cs="Arial"/>
          <w:b/>
          <w:sz w:val="24"/>
          <w:szCs w:val="24"/>
        </w:rPr>
        <w:t xml:space="preserve"> (MDB</w:t>
      </w:r>
      <w:r w:rsidR="0095688E" w:rsidRPr="004320D4">
        <w:rPr>
          <w:rFonts w:ascii="Arial" w:hAnsi="Arial" w:cs="Arial"/>
          <w:b/>
          <w:sz w:val="24"/>
          <w:szCs w:val="24"/>
        </w:rPr>
        <w:t>)</w:t>
      </w:r>
      <w:r w:rsidR="00B742B8">
        <w:rPr>
          <w:rFonts w:ascii="Arial" w:hAnsi="Arial" w:cs="Arial"/>
          <w:sz w:val="24"/>
          <w:szCs w:val="24"/>
        </w:rPr>
        <w:t xml:space="preserve"> </w:t>
      </w:r>
      <w:r w:rsidR="00284979" w:rsidRPr="004320D4">
        <w:rPr>
          <w:rFonts w:ascii="Arial" w:hAnsi="Arial" w:cs="Arial"/>
          <w:sz w:val="24"/>
          <w:szCs w:val="24"/>
        </w:rPr>
        <w:t xml:space="preserve">juntamente com o apoio da </w:t>
      </w:r>
      <w:r w:rsidR="0095688E" w:rsidRPr="004320D4">
        <w:rPr>
          <w:rFonts w:ascii="Arial" w:hAnsi="Arial" w:cs="Arial"/>
          <w:sz w:val="24"/>
          <w:szCs w:val="24"/>
        </w:rPr>
        <w:t>bancada</w:t>
      </w:r>
      <w:r w:rsidR="004320D4" w:rsidRPr="004320D4">
        <w:rPr>
          <w:rFonts w:ascii="Arial" w:hAnsi="Arial" w:cs="Arial"/>
          <w:sz w:val="24"/>
          <w:szCs w:val="24"/>
        </w:rPr>
        <w:t xml:space="preserve"> do </w:t>
      </w:r>
      <w:r w:rsidR="004320D4" w:rsidRPr="004320D4">
        <w:rPr>
          <w:rFonts w:ascii="Arial" w:hAnsi="Arial" w:cs="Arial"/>
          <w:b/>
          <w:bCs/>
          <w:sz w:val="24"/>
          <w:szCs w:val="24"/>
        </w:rPr>
        <w:t>MDB</w:t>
      </w:r>
      <w:r w:rsidR="004320D4" w:rsidRPr="004320D4">
        <w:rPr>
          <w:rFonts w:ascii="Arial" w:hAnsi="Arial" w:cs="Arial"/>
          <w:sz w:val="24"/>
          <w:szCs w:val="24"/>
        </w:rPr>
        <w:t xml:space="preserve"> e</w:t>
      </w:r>
      <w:r w:rsidR="0095688E" w:rsidRPr="004320D4">
        <w:rPr>
          <w:rFonts w:ascii="Arial" w:hAnsi="Arial" w:cs="Arial"/>
          <w:sz w:val="24"/>
          <w:szCs w:val="24"/>
        </w:rPr>
        <w:t xml:space="preserve"> do </w:t>
      </w:r>
      <w:r w:rsidR="004F33E1" w:rsidRPr="004320D4">
        <w:rPr>
          <w:rFonts w:ascii="Arial" w:hAnsi="Arial" w:cs="Arial"/>
          <w:b/>
          <w:sz w:val="24"/>
          <w:szCs w:val="24"/>
        </w:rPr>
        <w:t>PL</w:t>
      </w:r>
      <w:r w:rsidR="0095688E" w:rsidRPr="004320D4">
        <w:rPr>
          <w:rFonts w:ascii="Arial" w:hAnsi="Arial" w:cs="Arial"/>
          <w:sz w:val="24"/>
          <w:szCs w:val="24"/>
        </w:rPr>
        <w:t xml:space="preserve">, </w:t>
      </w:r>
      <w:r w:rsidR="00493CD0" w:rsidRPr="004320D4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320D4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0BC9D4BC" w14:textId="258DCE7C" w:rsidR="00990CD5" w:rsidRPr="004320D4" w:rsidRDefault="00493CD0" w:rsidP="00AE764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 xml:space="preserve">                     “Sugere</w:t>
      </w:r>
      <w:r w:rsidR="00F31A39" w:rsidRPr="004320D4">
        <w:rPr>
          <w:rFonts w:ascii="Arial" w:hAnsi="Arial" w:cs="Arial"/>
          <w:sz w:val="24"/>
          <w:szCs w:val="24"/>
        </w:rPr>
        <w:t>m</w:t>
      </w:r>
      <w:r w:rsidRPr="004320D4">
        <w:rPr>
          <w:rFonts w:ascii="Arial" w:hAnsi="Arial" w:cs="Arial"/>
          <w:sz w:val="24"/>
          <w:szCs w:val="24"/>
        </w:rPr>
        <w:t xml:space="preserve"> ao Poder Executivo através da secretaria competente </w:t>
      </w:r>
      <w:r w:rsidR="00284979" w:rsidRPr="004320D4">
        <w:rPr>
          <w:rFonts w:ascii="Arial" w:hAnsi="Arial" w:cs="Arial"/>
          <w:sz w:val="24"/>
          <w:szCs w:val="24"/>
        </w:rPr>
        <w:t>que</w:t>
      </w:r>
      <w:r w:rsidR="001623E2" w:rsidRPr="004320D4">
        <w:rPr>
          <w:rFonts w:ascii="Arial" w:hAnsi="Arial" w:cs="Arial"/>
          <w:sz w:val="24"/>
          <w:szCs w:val="24"/>
        </w:rPr>
        <w:t xml:space="preserve"> </w:t>
      </w:r>
      <w:r w:rsidR="00BB4DA6">
        <w:rPr>
          <w:rFonts w:ascii="Arial" w:hAnsi="Arial" w:cs="Arial"/>
          <w:sz w:val="24"/>
          <w:szCs w:val="24"/>
        </w:rPr>
        <w:t>estude a viabilidade, na comunidade de São Brás, de</w:t>
      </w:r>
      <w:proofErr w:type="gramStart"/>
      <w:r w:rsidR="00F52CD5">
        <w:rPr>
          <w:rFonts w:ascii="Arial" w:hAnsi="Arial" w:cs="Arial"/>
          <w:sz w:val="24"/>
          <w:szCs w:val="24"/>
        </w:rPr>
        <w:t xml:space="preserve"> </w:t>
      </w:r>
      <w:r w:rsidR="00B742B8">
        <w:rPr>
          <w:rFonts w:ascii="Arial" w:hAnsi="Arial" w:cs="Arial"/>
          <w:sz w:val="24"/>
          <w:szCs w:val="24"/>
        </w:rPr>
        <w:t xml:space="preserve"> </w:t>
      </w:r>
      <w:proofErr w:type="gramEnd"/>
      <w:r w:rsidR="00B742B8">
        <w:rPr>
          <w:rFonts w:ascii="Arial" w:hAnsi="Arial" w:cs="Arial"/>
          <w:sz w:val="24"/>
          <w:szCs w:val="24"/>
        </w:rPr>
        <w:t xml:space="preserve">realizar a </w:t>
      </w:r>
      <w:r w:rsidR="00F52CD5">
        <w:rPr>
          <w:rFonts w:ascii="Arial" w:hAnsi="Arial" w:cs="Arial"/>
          <w:sz w:val="24"/>
          <w:szCs w:val="24"/>
        </w:rPr>
        <w:t xml:space="preserve">manutenção da </w:t>
      </w:r>
      <w:r w:rsidR="00BB4DA6">
        <w:rPr>
          <w:rFonts w:ascii="Arial" w:hAnsi="Arial" w:cs="Arial"/>
          <w:sz w:val="24"/>
          <w:szCs w:val="24"/>
        </w:rPr>
        <w:t xml:space="preserve">ponte </w:t>
      </w:r>
      <w:r w:rsidR="00F52CD5">
        <w:rPr>
          <w:rFonts w:ascii="Arial" w:hAnsi="Arial" w:cs="Arial"/>
          <w:sz w:val="24"/>
          <w:szCs w:val="24"/>
        </w:rPr>
        <w:t>e da</w:t>
      </w:r>
      <w:r w:rsidR="00BB4DA6">
        <w:rPr>
          <w:rFonts w:ascii="Arial" w:hAnsi="Arial" w:cs="Arial"/>
          <w:sz w:val="24"/>
          <w:szCs w:val="24"/>
        </w:rPr>
        <w:t xml:space="preserve"> estrada, </w:t>
      </w:r>
      <w:proofErr w:type="spellStart"/>
      <w:r w:rsidR="00BB4DA6">
        <w:rPr>
          <w:rFonts w:ascii="Arial" w:hAnsi="Arial" w:cs="Arial"/>
          <w:sz w:val="24"/>
          <w:szCs w:val="24"/>
        </w:rPr>
        <w:t>cascalhamento</w:t>
      </w:r>
      <w:proofErr w:type="spellEnd"/>
      <w:r w:rsidR="00BB4DA6">
        <w:rPr>
          <w:rFonts w:ascii="Arial" w:hAnsi="Arial" w:cs="Arial"/>
          <w:sz w:val="24"/>
          <w:szCs w:val="24"/>
        </w:rPr>
        <w:t xml:space="preserve">, poda das árvores, bem como colocar sinalização </w:t>
      </w:r>
      <w:r w:rsidR="00BB4DA6" w:rsidRPr="00BB4DA6">
        <w:rPr>
          <w:rFonts w:ascii="Arial" w:hAnsi="Arial" w:cs="Arial"/>
          <w:sz w:val="24"/>
          <w:szCs w:val="24"/>
        </w:rPr>
        <w:t>no entorno da ponte</w:t>
      </w:r>
      <w:r w:rsidR="00BB4DA6">
        <w:rPr>
          <w:rFonts w:ascii="Arial" w:hAnsi="Arial" w:cs="Arial"/>
          <w:sz w:val="24"/>
          <w:szCs w:val="24"/>
        </w:rPr>
        <w:t xml:space="preserve">. Ainda, solicita que seja consertado o bueiro, próximo à entrada da casa da senhora Ivanilde </w:t>
      </w:r>
      <w:proofErr w:type="spellStart"/>
      <w:r w:rsidR="00BB4DA6">
        <w:rPr>
          <w:rFonts w:ascii="Arial" w:hAnsi="Arial" w:cs="Arial"/>
          <w:sz w:val="24"/>
          <w:szCs w:val="24"/>
        </w:rPr>
        <w:t>Posser</w:t>
      </w:r>
      <w:proofErr w:type="spellEnd"/>
      <w:r w:rsidR="005C6B62">
        <w:rPr>
          <w:rFonts w:ascii="Arial" w:hAnsi="Arial" w:cs="Arial"/>
          <w:sz w:val="24"/>
          <w:szCs w:val="24"/>
        </w:rPr>
        <w:t xml:space="preserve"> </w:t>
      </w:r>
      <w:r w:rsidR="00BB4DA6">
        <w:rPr>
          <w:rFonts w:ascii="Arial" w:hAnsi="Arial" w:cs="Arial"/>
          <w:sz w:val="24"/>
          <w:szCs w:val="24"/>
        </w:rPr>
        <w:t xml:space="preserve">”.  </w:t>
      </w:r>
    </w:p>
    <w:p w14:paraId="13D1AACA" w14:textId="77777777" w:rsidR="001304B8" w:rsidRPr="005C6B62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5C6B62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5C6B62">
        <w:rPr>
          <w:rFonts w:ascii="Arial" w:hAnsi="Arial" w:cs="Arial"/>
          <w:b/>
          <w:sz w:val="24"/>
          <w:szCs w:val="24"/>
        </w:rPr>
        <w:t>JUSTIFICATIVA:</w:t>
      </w:r>
    </w:p>
    <w:p w14:paraId="2FDB433A" w14:textId="2BA22A30" w:rsidR="000D0F9F" w:rsidRDefault="00B4462C" w:rsidP="00BB4DA6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Somos um município, com a economia baseada na agricultura,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desta f</w:t>
      </w:r>
      <w:r w:rsidRPr="00B4462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rma manter as estradas </w:t>
      </w:r>
      <w:r w:rsidRPr="00B4462C">
        <w:rPr>
          <w:rFonts w:ascii="Arial" w:hAnsi="Arial" w:cs="Arial"/>
          <w:sz w:val="24"/>
          <w:szCs w:val="24"/>
        </w:rPr>
        <w:t>do interior</w:t>
      </w:r>
      <w:r>
        <w:rPr>
          <w:rFonts w:ascii="Arial" w:hAnsi="Arial" w:cs="Arial"/>
          <w:sz w:val="24"/>
          <w:szCs w:val="24"/>
        </w:rPr>
        <w:t xml:space="preserve"> em boas condições de trafegabilidade, especialmente, </w:t>
      </w:r>
      <w:r w:rsidRPr="00B4462C">
        <w:rPr>
          <w:rFonts w:ascii="Arial" w:hAnsi="Arial" w:cs="Arial"/>
          <w:sz w:val="24"/>
          <w:szCs w:val="24"/>
        </w:rPr>
        <w:t>durante a época de colheita é essencia</w:t>
      </w:r>
      <w:r>
        <w:rPr>
          <w:rFonts w:ascii="Arial" w:hAnsi="Arial" w:cs="Arial"/>
          <w:sz w:val="24"/>
          <w:szCs w:val="24"/>
        </w:rPr>
        <w:t>l</w:t>
      </w:r>
      <w:r w:rsidRPr="00B4462C">
        <w:rPr>
          <w:rFonts w:ascii="Arial" w:hAnsi="Arial" w:cs="Arial"/>
          <w:sz w:val="24"/>
          <w:szCs w:val="24"/>
        </w:rPr>
        <w:t xml:space="preserve"> para o transporte dos produtos agrícolas. Melhorar as estradas nesse período garante que a colheita possa ser levada aos mercados e às unidades de processamento de forma mais rápida e segura, evitando perdas e facilitando a logística dos agricultores. Além disso, estradas em bom estado ajudam a evitar acidentes</w:t>
      </w:r>
      <w:r>
        <w:rPr>
          <w:rFonts w:ascii="Arial" w:hAnsi="Arial" w:cs="Arial"/>
          <w:sz w:val="24"/>
          <w:szCs w:val="24"/>
        </w:rPr>
        <w:t xml:space="preserve">, os quais podem ser verificados nas fotos em anexo, </w:t>
      </w:r>
      <w:r w:rsidRPr="00B4462C">
        <w:rPr>
          <w:rFonts w:ascii="Arial" w:hAnsi="Arial" w:cs="Arial"/>
          <w:sz w:val="24"/>
          <w:szCs w:val="24"/>
        </w:rPr>
        <w:t>e a reduzir o desgaste dos veículos, tornando todo o processo mais eficiente e seguro para todos.</w:t>
      </w:r>
    </w:p>
    <w:p w14:paraId="0B74E0D5" w14:textId="080B0D7B" w:rsidR="00B4462C" w:rsidRDefault="00B4462C" w:rsidP="00BB4DA6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Além disso, o conserto do bueiro é </w:t>
      </w:r>
      <w:r w:rsidR="003D4DF6" w:rsidRPr="003D4DF6">
        <w:rPr>
          <w:rFonts w:ascii="Arial" w:hAnsi="Arial" w:cs="Arial"/>
          <w:sz w:val="24"/>
          <w:szCs w:val="24"/>
        </w:rPr>
        <w:t>muito importante porque eles ajudam a drenar a água das estradas, evitando alagamentos e enchentes. Quando os bueiros estão em bom estado, a água consegue passar facilmente, o que protege as vias, evita acidentes e preserva a infraestrutura. Além disso, um sistema de drenagem eficiente ajuda a prevenir problemas de saúde, como a proliferação de mosquitos, e mantém as áreas mais seguras e acessíveis para todos.</w:t>
      </w:r>
    </w:p>
    <w:p w14:paraId="0B5C41AF" w14:textId="7C93095E" w:rsidR="00493CD0" w:rsidRPr="004320D4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320D4">
        <w:rPr>
          <w:rFonts w:ascii="Arial" w:hAnsi="Arial" w:cs="Arial"/>
          <w:sz w:val="24"/>
          <w:szCs w:val="24"/>
        </w:rPr>
        <w:t>Edis</w:t>
      </w:r>
      <w:proofErr w:type="gramEnd"/>
      <w:r w:rsidRPr="004320D4">
        <w:rPr>
          <w:rFonts w:ascii="Arial" w:hAnsi="Arial" w:cs="Arial"/>
          <w:sz w:val="24"/>
          <w:szCs w:val="24"/>
        </w:rPr>
        <w:t xml:space="preserve"> e desde já agradecemos,</w:t>
      </w:r>
    </w:p>
    <w:p w14:paraId="27D1E213" w14:textId="77777777" w:rsidR="004F33E1" w:rsidRDefault="004F33E1" w:rsidP="00493CD0">
      <w:pPr>
        <w:jc w:val="center"/>
        <w:rPr>
          <w:rFonts w:ascii="Arial" w:hAnsi="Arial" w:cs="Arial"/>
          <w:sz w:val="24"/>
          <w:szCs w:val="24"/>
        </w:rPr>
      </w:pPr>
    </w:p>
    <w:p w14:paraId="42AE6ECE" w14:textId="77777777" w:rsidR="003D4DF6" w:rsidRDefault="003D4DF6" w:rsidP="00493CD0">
      <w:pPr>
        <w:jc w:val="center"/>
        <w:rPr>
          <w:rFonts w:ascii="Arial" w:hAnsi="Arial" w:cs="Arial"/>
          <w:sz w:val="24"/>
          <w:szCs w:val="24"/>
        </w:rPr>
      </w:pPr>
    </w:p>
    <w:p w14:paraId="6D50930A" w14:textId="2B10E859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2BFBAF17" w14:textId="77777777" w:rsidR="003D4DF6" w:rsidRDefault="003D4DF6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38DDB1D3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93CD0">
        <w:rPr>
          <w:rFonts w:ascii="Arial" w:hAnsi="Arial" w:cs="Arial"/>
          <w:sz w:val="24"/>
          <w:szCs w:val="24"/>
        </w:rPr>
        <w:t>Zalmair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93CD0">
        <w:rPr>
          <w:rFonts w:ascii="Arial" w:hAnsi="Arial" w:cs="Arial"/>
          <w:sz w:val="24"/>
          <w:szCs w:val="24"/>
        </w:rPr>
        <w:t>Roier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(Alemão)</w:t>
      </w:r>
    </w:p>
    <w:p w14:paraId="55ED0C67" w14:textId="0C68A4FA" w:rsidR="001304B8" w:rsidRDefault="001B208D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</w:t>
      </w:r>
      <w:r w:rsidR="005C6B62">
        <w:rPr>
          <w:rFonts w:ascii="Arial" w:hAnsi="Arial" w:cs="Arial"/>
          <w:sz w:val="24"/>
          <w:szCs w:val="24"/>
        </w:rPr>
        <w:t xml:space="preserve"> 24</w:t>
      </w:r>
      <w:r w:rsidR="00DB2796">
        <w:rPr>
          <w:rFonts w:ascii="Arial" w:hAnsi="Arial" w:cs="Arial"/>
          <w:sz w:val="24"/>
          <w:szCs w:val="24"/>
        </w:rPr>
        <w:t xml:space="preserve"> </w:t>
      </w:r>
      <w:r w:rsidR="00284979">
        <w:rPr>
          <w:rFonts w:ascii="Arial" w:hAnsi="Arial" w:cs="Arial"/>
          <w:sz w:val="24"/>
          <w:szCs w:val="24"/>
        </w:rPr>
        <w:t xml:space="preserve">de </w:t>
      </w:r>
      <w:r w:rsidR="005C6B62">
        <w:rPr>
          <w:rFonts w:ascii="Arial" w:hAnsi="Arial" w:cs="Arial"/>
          <w:sz w:val="24"/>
          <w:szCs w:val="24"/>
        </w:rPr>
        <w:t>abril</w:t>
      </w:r>
      <w:r w:rsidR="00DB2796">
        <w:rPr>
          <w:rFonts w:ascii="Arial" w:hAnsi="Arial" w:cs="Arial"/>
          <w:sz w:val="24"/>
          <w:szCs w:val="24"/>
        </w:rPr>
        <w:t xml:space="preserve"> de 2</w:t>
      </w:r>
      <w:r w:rsidR="00284979">
        <w:rPr>
          <w:rFonts w:ascii="Arial" w:hAnsi="Arial" w:cs="Arial"/>
          <w:sz w:val="24"/>
          <w:szCs w:val="24"/>
        </w:rPr>
        <w:t>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7431975C" w14:textId="77777777" w:rsidR="002D077D" w:rsidRPr="004350BB" w:rsidRDefault="002D077D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4360B5B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675B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11C8B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5E119F63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1144854D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6E19CAE0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14886273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6073B74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B42D8CD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1A97F038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33F12FFA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9254CB1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0E3269AA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7960FA4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417D4A95" w14:textId="7BAAD113" w:rsidR="00251ADA" w:rsidRDefault="00251ADA" w:rsidP="00251ADA">
      <w:pPr>
        <w:jc w:val="both"/>
        <w:rPr>
          <w:rFonts w:ascii="Arial" w:hAnsi="Arial" w:cs="Arial"/>
          <w:sz w:val="24"/>
          <w:szCs w:val="24"/>
        </w:rPr>
      </w:pPr>
    </w:p>
    <w:p w14:paraId="43C5862F" w14:textId="6CC49EF4" w:rsidR="00A84504" w:rsidRDefault="00A84504" w:rsidP="00251ADA">
      <w:pPr>
        <w:jc w:val="both"/>
        <w:rPr>
          <w:rFonts w:ascii="Arial" w:hAnsi="Arial" w:cs="Arial"/>
          <w:sz w:val="24"/>
          <w:szCs w:val="24"/>
        </w:rPr>
      </w:pPr>
    </w:p>
    <w:p w14:paraId="730DAC06" w14:textId="3CC3487D" w:rsidR="00251ADA" w:rsidRDefault="009D6221" w:rsidP="00251ADA">
      <w:pPr>
        <w:jc w:val="both"/>
        <w:rPr>
          <w:rFonts w:ascii="Arial" w:hAnsi="Arial" w:cs="Arial"/>
          <w:sz w:val="24"/>
          <w:szCs w:val="24"/>
        </w:rPr>
      </w:pPr>
      <w:r w:rsidRPr="009D62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EF3905F" wp14:editId="4FF829CA">
            <wp:extent cx="2394513" cy="3152775"/>
            <wp:effectExtent l="0" t="0" r="6350" b="0"/>
            <wp:docPr id="4297629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29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8730" cy="315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62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AC0B42F" wp14:editId="2EF2EFD9">
            <wp:extent cx="2448140" cy="2981325"/>
            <wp:effectExtent l="0" t="0" r="9525" b="0"/>
            <wp:docPr id="13394340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340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3743" cy="298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CE0F" w14:textId="57E36EB0" w:rsidR="009D6221" w:rsidRDefault="009D6221" w:rsidP="00251ADA">
      <w:pPr>
        <w:jc w:val="both"/>
        <w:rPr>
          <w:rFonts w:ascii="Arial" w:hAnsi="Arial" w:cs="Arial"/>
          <w:sz w:val="24"/>
          <w:szCs w:val="24"/>
        </w:rPr>
      </w:pPr>
      <w:r w:rsidRPr="009D62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1792B0F" wp14:editId="1DB23323">
            <wp:extent cx="2268415" cy="2914650"/>
            <wp:effectExtent l="0" t="0" r="0" b="0"/>
            <wp:docPr id="8531067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067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7726" cy="292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62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B1A2F7A" wp14:editId="1F5C7FA1">
            <wp:extent cx="2390775" cy="2453324"/>
            <wp:effectExtent l="0" t="0" r="0" b="4445"/>
            <wp:docPr id="329565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658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5972" cy="245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1999" w14:textId="77777777" w:rsidR="009D6221" w:rsidRDefault="009D6221" w:rsidP="00251ADA">
      <w:pPr>
        <w:jc w:val="both"/>
        <w:rPr>
          <w:rFonts w:ascii="Arial" w:hAnsi="Arial" w:cs="Arial"/>
          <w:sz w:val="24"/>
          <w:szCs w:val="24"/>
        </w:rPr>
      </w:pPr>
    </w:p>
    <w:p w14:paraId="5FF0110F" w14:textId="11B04310" w:rsidR="009D6221" w:rsidRDefault="009D6221" w:rsidP="00251ADA">
      <w:pPr>
        <w:jc w:val="both"/>
        <w:rPr>
          <w:rFonts w:ascii="Arial" w:hAnsi="Arial" w:cs="Arial"/>
          <w:sz w:val="24"/>
          <w:szCs w:val="24"/>
        </w:rPr>
      </w:pPr>
      <w:r w:rsidRPr="009D6221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67A6FAA6" wp14:editId="0BEA9D4E">
            <wp:extent cx="2133898" cy="2991267"/>
            <wp:effectExtent l="0" t="0" r="0" b="0"/>
            <wp:docPr id="10377759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759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DA6" w:rsidRPr="00BB4DA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209808D" wp14:editId="66A3A203">
            <wp:extent cx="5406627" cy="2276475"/>
            <wp:effectExtent l="0" t="0" r="3810" b="0"/>
            <wp:docPr id="1219018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187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3897" cy="227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3C84F" w14:textId="2ECAF902" w:rsidR="00251ADA" w:rsidRPr="004350BB" w:rsidRDefault="00B742B8" w:rsidP="00251ADA">
      <w:pPr>
        <w:jc w:val="both"/>
        <w:rPr>
          <w:rFonts w:ascii="Arial" w:hAnsi="Arial" w:cs="Arial"/>
          <w:sz w:val="24"/>
          <w:szCs w:val="24"/>
        </w:rPr>
      </w:pPr>
      <w:r w:rsidRPr="00B742B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E02BE4D" wp14:editId="17700239">
            <wp:extent cx="2826812" cy="2066925"/>
            <wp:effectExtent l="0" t="0" r="0" b="0"/>
            <wp:docPr id="6406380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6380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0297" cy="207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B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28D52D8" wp14:editId="1AE1F267">
            <wp:extent cx="2495550" cy="1856110"/>
            <wp:effectExtent l="0" t="0" r="0" b="0"/>
            <wp:docPr id="2135955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553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5982" cy="186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ADA" w:rsidRPr="004350BB" w:rsidSect="00E702DD">
      <w:headerReference w:type="even" r:id="rId16"/>
      <w:headerReference w:type="default" r:id="rId17"/>
      <w:headerReference w:type="first" r:id="rId18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CEB3A" w14:textId="77777777" w:rsidR="00403C97" w:rsidRDefault="00403C97" w:rsidP="0082228B">
      <w:pPr>
        <w:spacing w:after="0" w:line="240" w:lineRule="auto"/>
      </w:pPr>
      <w:r>
        <w:separator/>
      </w:r>
    </w:p>
  </w:endnote>
  <w:endnote w:type="continuationSeparator" w:id="0">
    <w:p w14:paraId="1ACC972D" w14:textId="77777777" w:rsidR="00403C97" w:rsidRDefault="00403C9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9C761" w14:textId="77777777" w:rsidR="00403C97" w:rsidRDefault="00403C97" w:rsidP="0082228B">
      <w:pPr>
        <w:spacing w:after="0" w:line="240" w:lineRule="auto"/>
      </w:pPr>
      <w:r>
        <w:separator/>
      </w:r>
    </w:p>
  </w:footnote>
  <w:footnote w:type="continuationSeparator" w:id="0">
    <w:p w14:paraId="2BE1D413" w14:textId="77777777" w:rsidR="00403C97" w:rsidRDefault="00403C9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14BA0" w:rsidRDefault="005C6B6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14BA0" w:rsidRDefault="005C6B6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14BA0" w:rsidRDefault="005C6B6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0C797A"/>
    <w:rsid w:val="000D0F9F"/>
    <w:rsid w:val="001055B6"/>
    <w:rsid w:val="00111C8B"/>
    <w:rsid w:val="001304B8"/>
    <w:rsid w:val="001623E2"/>
    <w:rsid w:val="00165DE4"/>
    <w:rsid w:val="00170425"/>
    <w:rsid w:val="001A0055"/>
    <w:rsid w:val="001B208D"/>
    <w:rsid w:val="001C6238"/>
    <w:rsid w:val="001E53AF"/>
    <w:rsid w:val="0020456D"/>
    <w:rsid w:val="00225F7B"/>
    <w:rsid w:val="00226CE8"/>
    <w:rsid w:val="00233E05"/>
    <w:rsid w:val="00251ADA"/>
    <w:rsid w:val="0026300B"/>
    <w:rsid w:val="00284979"/>
    <w:rsid w:val="002933FB"/>
    <w:rsid w:val="00296FD9"/>
    <w:rsid w:val="002D077D"/>
    <w:rsid w:val="002E063F"/>
    <w:rsid w:val="00314F28"/>
    <w:rsid w:val="00341E7E"/>
    <w:rsid w:val="00350084"/>
    <w:rsid w:val="003A4FB1"/>
    <w:rsid w:val="003C2B56"/>
    <w:rsid w:val="003C33F2"/>
    <w:rsid w:val="003D4DF6"/>
    <w:rsid w:val="00403C97"/>
    <w:rsid w:val="00404BC4"/>
    <w:rsid w:val="0043188E"/>
    <w:rsid w:val="004320D4"/>
    <w:rsid w:val="00480455"/>
    <w:rsid w:val="004861CD"/>
    <w:rsid w:val="00493CD0"/>
    <w:rsid w:val="004F33E1"/>
    <w:rsid w:val="005C6B62"/>
    <w:rsid w:val="0060025E"/>
    <w:rsid w:val="00613B27"/>
    <w:rsid w:val="00620EE6"/>
    <w:rsid w:val="00637B7C"/>
    <w:rsid w:val="00685921"/>
    <w:rsid w:val="00695D24"/>
    <w:rsid w:val="006B6C42"/>
    <w:rsid w:val="00743E3F"/>
    <w:rsid w:val="00747CB6"/>
    <w:rsid w:val="007652A6"/>
    <w:rsid w:val="007B02CA"/>
    <w:rsid w:val="007F211B"/>
    <w:rsid w:val="00802094"/>
    <w:rsid w:val="00805B51"/>
    <w:rsid w:val="0082228B"/>
    <w:rsid w:val="00825738"/>
    <w:rsid w:val="008707CD"/>
    <w:rsid w:val="00883D87"/>
    <w:rsid w:val="00885FEB"/>
    <w:rsid w:val="00893BE6"/>
    <w:rsid w:val="008C2FE7"/>
    <w:rsid w:val="008C5AB1"/>
    <w:rsid w:val="008F0D97"/>
    <w:rsid w:val="008F3D32"/>
    <w:rsid w:val="008F47AD"/>
    <w:rsid w:val="00945D2C"/>
    <w:rsid w:val="00950733"/>
    <w:rsid w:val="0095688E"/>
    <w:rsid w:val="0096329D"/>
    <w:rsid w:val="00990CD5"/>
    <w:rsid w:val="009A0210"/>
    <w:rsid w:val="009D6221"/>
    <w:rsid w:val="009E1E0E"/>
    <w:rsid w:val="009E27F8"/>
    <w:rsid w:val="00A205E6"/>
    <w:rsid w:val="00A65F0E"/>
    <w:rsid w:val="00A84504"/>
    <w:rsid w:val="00A9698A"/>
    <w:rsid w:val="00AE7648"/>
    <w:rsid w:val="00B4462C"/>
    <w:rsid w:val="00B657A1"/>
    <w:rsid w:val="00B72E8D"/>
    <w:rsid w:val="00B742B8"/>
    <w:rsid w:val="00B963FF"/>
    <w:rsid w:val="00BB4DA6"/>
    <w:rsid w:val="00BC6A70"/>
    <w:rsid w:val="00BD260B"/>
    <w:rsid w:val="00BD333F"/>
    <w:rsid w:val="00BF00F6"/>
    <w:rsid w:val="00C32958"/>
    <w:rsid w:val="00C348C2"/>
    <w:rsid w:val="00C654B9"/>
    <w:rsid w:val="00C6598D"/>
    <w:rsid w:val="00C675BA"/>
    <w:rsid w:val="00C748EB"/>
    <w:rsid w:val="00C93E7C"/>
    <w:rsid w:val="00CE2452"/>
    <w:rsid w:val="00D436A2"/>
    <w:rsid w:val="00D65A14"/>
    <w:rsid w:val="00D82DE2"/>
    <w:rsid w:val="00DB2796"/>
    <w:rsid w:val="00DD2EF9"/>
    <w:rsid w:val="00E14BA0"/>
    <w:rsid w:val="00E2244F"/>
    <w:rsid w:val="00E354D4"/>
    <w:rsid w:val="00E702DD"/>
    <w:rsid w:val="00E8222D"/>
    <w:rsid w:val="00E822F4"/>
    <w:rsid w:val="00EA7806"/>
    <w:rsid w:val="00EB62A8"/>
    <w:rsid w:val="00EC4285"/>
    <w:rsid w:val="00EE25F7"/>
    <w:rsid w:val="00EE3BA2"/>
    <w:rsid w:val="00EF7838"/>
    <w:rsid w:val="00F22BEE"/>
    <w:rsid w:val="00F31A39"/>
    <w:rsid w:val="00F51915"/>
    <w:rsid w:val="00F52CD5"/>
    <w:rsid w:val="00F60A23"/>
    <w:rsid w:val="00F62959"/>
    <w:rsid w:val="00FD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E815-A442-4E40-9503-8F4A88CC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2025-01-30T19:36:00Z</cp:lastPrinted>
  <dcterms:created xsi:type="dcterms:W3CDTF">2025-04-24T17:01:00Z</dcterms:created>
  <dcterms:modified xsi:type="dcterms:W3CDTF">2025-04-24T17:01:00Z</dcterms:modified>
</cp:coreProperties>
</file>