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2C0E24" w14:textId="77777777" w:rsidR="00493CD0" w:rsidRDefault="00493CD0" w:rsidP="00493CD0">
      <w:pPr>
        <w:jc w:val="center"/>
        <w:rPr>
          <w:rFonts w:ascii="Arial" w:hAnsi="Arial" w:cs="Arial"/>
          <w:b/>
          <w:sz w:val="24"/>
          <w:szCs w:val="24"/>
        </w:rPr>
      </w:pPr>
    </w:p>
    <w:p w14:paraId="6DB8E92D" w14:textId="77777777" w:rsidR="00493CD0" w:rsidRPr="00493CD0" w:rsidRDefault="00493CD0" w:rsidP="00493CD0">
      <w:pPr>
        <w:jc w:val="center"/>
        <w:rPr>
          <w:rFonts w:ascii="Arial" w:hAnsi="Arial" w:cs="Arial"/>
          <w:b/>
          <w:sz w:val="24"/>
          <w:szCs w:val="24"/>
        </w:rPr>
      </w:pPr>
    </w:p>
    <w:p w14:paraId="1F46CF30" w14:textId="68EF9DE2" w:rsidR="00493CD0" w:rsidRDefault="00493CD0" w:rsidP="00493CD0">
      <w:pPr>
        <w:jc w:val="center"/>
        <w:rPr>
          <w:rFonts w:ascii="Arial" w:hAnsi="Arial" w:cs="Arial"/>
          <w:b/>
          <w:sz w:val="24"/>
          <w:szCs w:val="24"/>
        </w:rPr>
      </w:pPr>
      <w:r w:rsidRPr="00493CD0">
        <w:rPr>
          <w:rFonts w:ascii="Arial" w:hAnsi="Arial" w:cs="Arial"/>
          <w:b/>
          <w:sz w:val="24"/>
          <w:szCs w:val="24"/>
        </w:rPr>
        <w:t xml:space="preserve">INDICAÇÃO Nº </w:t>
      </w:r>
      <w:r w:rsidR="00B92AAC">
        <w:rPr>
          <w:rFonts w:ascii="Arial" w:hAnsi="Arial" w:cs="Arial"/>
          <w:b/>
          <w:sz w:val="24"/>
          <w:szCs w:val="24"/>
        </w:rPr>
        <w:t>017/2025, EM 27 DE MARÇO</w:t>
      </w:r>
      <w:r w:rsidR="00284979">
        <w:rPr>
          <w:rFonts w:ascii="Arial" w:hAnsi="Arial" w:cs="Arial"/>
          <w:b/>
          <w:sz w:val="24"/>
          <w:szCs w:val="24"/>
        </w:rPr>
        <w:t xml:space="preserve"> DE </w:t>
      </w:r>
      <w:proofErr w:type="gramStart"/>
      <w:r w:rsidR="00284979">
        <w:rPr>
          <w:rFonts w:ascii="Arial" w:hAnsi="Arial" w:cs="Arial"/>
          <w:b/>
          <w:sz w:val="24"/>
          <w:szCs w:val="24"/>
        </w:rPr>
        <w:t>2025</w:t>
      </w:r>
      <w:proofErr w:type="gramEnd"/>
    </w:p>
    <w:p w14:paraId="18642BB2" w14:textId="77777777" w:rsidR="001304B8" w:rsidRPr="00493CD0" w:rsidRDefault="001304B8" w:rsidP="00493CD0">
      <w:pPr>
        <w:jc w:val="center"/>
        <w:rPr>
          <w:rFonts w:ascii="Arial" w:hAnsi="Arial" w:cs="Arial"/>
          <w:b/>
          <w:sz w:val="24"/>
          <w:szCs w:val="24"/>
        </w:rPr>
      </w:pPr>
    </w:p>
    <w:p w14:paraId="348F8BCE" w14:textId="23368361" w:rsidR="00493CD0" w:rsidRDefault="00493CD0" w:rsidP="00B92AA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3CD0">
        <w:rPr>
          <w:rFonts w:ascii="Arial" w:hAnsi="Arial" w:cs="Arial"/>
          <w:sz w:val="24"/>
          <w:szCs w:val="24"/>
        </w:rPr>
        <w:t xml:space="preserve">                              O Vereador </w:t>
      </w:r>
      <w:r w:rsidR="000F0558">
        <w:rPr>
          <w:rFonts w:ascii="Arial" w:hAnsi="Arial" w:cs="Arial"/>
          <w:b/>
          <w:sz w:val="24"/>
          <w:szCs w:val="24"/>
        </w:rPr>
        <w:t>Jairo Michelin</w:t>
      </w:r>
      <w:r w:rsidR="0095688E" w:rsidRPr="00284979">
        <w:rPr>
          <w:rFonts w:ascii="Arial" w:hAnsi="Arial" w:cs="Arial"/>
          <w:b/>
          <w:sz w:val="24"/>
          <w:szCs w:val="24"/>
        </w:rPr>
        <w:t xml:space="preserve"> do (</w:t>
      </w:r>
      <w:r w:rsidR="000F0558">
        <w:rPr>
          <w:rFonts w:ascii="Arial" w:hAnsi="Arial" w:cs="Arial"/>
          <w:b/>
          <w:sz w:val="24"/>
          <w:szCs w:val="24"/>
        </w:rPr>
        <w:t>MDB</w:t>
      </w:r>
      <w:r w:rsidR="0095688E" w:rsidRPr="00284979">
        <w:rPr>
          <w:rFonts w:ascii="Arial" w:hAnsi="Arial" w:cs="Arial"/>
          <w:b/>
          <w:sz w:val="24"/>
          <w:szCs w:val="24"/>
        </w:rPr>
        <w:t>)</w:t>
      </w:r>
      <w:r w:rsidRPr="00493CD0">
        <w:rPr>
          <w:rFonts w:ascii="Arial" w:hAnsi="Arial" w:cs="Arial"/>
          <w:sz w:val="24"/>
          <w:szCs w:val="24"/>
        </w:rPr>
        <w:t>,</w:t>
      </w:r>
      <w:r w:rsidR="00284979">
        <w:rPr>
          <w:rFonts w:ascii="Arial" w:hAnsi="Arial" w:cs="Arial"/>
          <w:sz w:val="24"/>
          <w:szCs w:val="24"/>
        </w:rPr>
        <w:t xml:space="preserve"> juntamente com o apoio da</w:t>
      </w:r>
      <w:r w:rsidR="00B92AAC">
        <w:rPr>
          <w:rFonts w:ascii="Arial" w:hAnsi="Arial" w:cs="Arial"/>
          <w:sz w:val="24"/>
          <w:szCs w:val="24"/>
        </w:rPr>
        <w:t>s</w:t>
      </w:r>
      <w:r w:rsidR="00284979">
        <w:rPr>
          <w:rFonts w:ascii="Arial" w:hAnsi="Arial" w:cs="Arial"/>
          <w:sz w:val="24"/>
          <w:szCs w:val="24"/>
        </w:rPr>
        <w:t xml:space="preserve"> </w:t>
      </w:r>
      <w:r w:rsidR="0095688E">
        <w:rPr>
          <w:rFonts w:ascii="Arial" w:hAnsi="Arial" w:cs="Arial"/>
          <w:sz w:val="24"/>
          <w:szCs w:val="24"/>
        </w:rPr>
        <w:t>bancada</w:t>
      </w:r>
      <w:r w:rsidR="00B92AAC">
        <w:rPr>
          <w:rFonts w:ascii="Arial" w:hAnsi="Arial" w:cs="Arial"/>
          <w:sz w:val="24"/>
          <w:szCs w:val="24"/>
        </w:rPr>
        <w:t>s</w:t>
      </w:r>
      <w:r w:rsidR="0095688E">
        <w:rPr>
          <w:rFonts w:ascii="Arial" w:hAnsi="Arial" w:cs="Arial"/>
          <w:sz w:val="24"/>
          <w:szCs w:val="24"/>
        </w:rPr>
        <w:t xml:space="preserve"> do </w:t>
      </w:r>
      <w:r w:rsidR="00C31866" w:rsidRPr="00C31866">
        <w:rPr>
          <w:rFonts w:ascii="Arial" w:hAnsi="Arial" w:cs="Arial"/>
          <w:b/>
          <w:bCs/>
          <w:sz w:val="24"/>
          <w:szCs w:val="24"/>
        </w:rPr>
        <w:t>MDB</w:t>
      </w:r>
      <w:r w:rsidR="00C31866">
        <w:rPr>
          <w:rFonts w:ascii="Arial" w:hAnsi="Arial" w:cs="Arial"/>
          <w:sz w:val="24"/>
          <w:szCs w:val="24"/>
        </w:rPr>
        <w:t xml:space="preserve"> e </w:t>
      </w:r>
      <w:r w:rsidR="000F0558">
        <w:rPr>
          <w:rFonts w:ascii="Arial" w:hAnsi="Arial" w:cs="Arial"/>
          <w:b/>
          <w:sz w:val="24"/>
          <w:szCs w:val="24"/>
        </w:rPr>
        <w:t>PL</w:t>
      </w:r>
      <w:r w:rsidR="0095688E">
        <w:rPr>
          <w:rFonts w:ascii="Arial" w:hAnsi="Arial" w:cs="Arial"/>
          <w:sz w:val="24"/>
          <w:szCs w:val="24"/>
        </w:rPr>
        <w:t xml:space="preserve">, </w:t>
      </w:r>
      <w:r w:rsidRPr="00493CD0">
        <w:rPr>
          <w:rFonts w:ascii="Arial" w:hAnsi="Arial" w:cs="Arial"/>
          <w:sz w:val="24"/>
          <w:szCs w:val="24"/>
        </w:rPr>
        <w:t>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14:paraId="5439884A" w14:textId="77777777" w:rsidR="00284979" w:rsidRPr="00493CD0" w:rsidRDefault="00284979" w:rsidP="00B92AA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3D1AACA" w14:textId="4E0AE63C" w:rsidR="001304B8" w:rsidRDefault="00493CD0" w:rsidP="00B92AA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3CD0">
        <w:rPr>
          <w:rFonts w:ascii="Arial" w:hAnsi="Arial" w:cs="Arial"/>
          <w:sz w:val="24"/>
          <w:szCs w:val="24"/>
        </w:rPr>
        <w:t xml:space="preserve">                           “</w:t>
      </w:r>
      <w:r w:rsidR="00C31866" w:rsidRPr="00C31866">
        <w:rPr>
          <w:rFonts w:ascii="Arial" w:hAnsi="Arial" w:cs="Arial"/>
          <w:sz w:val="24"/>
          <w:szCs w:val="24"/>
        </w:rPr>
        <w:t>Sugere ao Poder Executivo que estude a viabilidade de implantação de vaga prioritária em frente à Escola São Paulo</w:t>
      </w:r>
      <w:r w:rsidR="006D723A">
        <w:rPr>
          <w:rFonts w:ascii="Arial" w:hAnsi="Arial" w:cs="Arial"/>
          <w:sz w:val="24"/>
          <w:szCs w:val="24"/>
        </w:rPr>
        <w:t xml:space="preserve"> e demais escolas que ainda não possuam</w:t>
      </w:r>
      <w:r w:rsidR="00C31866" w:rsidRPr="00C31866">
        <w:rPr>
          <w:rFonts w:ascii="Arial" w:hAnsi="Arial" w:cs="Arial"/>
          <w:sz w:val="24"/>
          <w:szCs w:val="24"/>
        </w:rPr>
        <w:t>, destinada a idosos, gestantes, pessoas com deficiência, autistas e demais públicos com prioridade legal</w:t>
      </w:r>
      <w:r w:rsidR="00B92AAC">
        <w:rPr>
          <w:rFonts w:ascii="Arial" w:hAnsi="Arial" w:cs="Arial"/>
          <w:sz w:val="24"/>
          <w:szCs w:val="24"/>
        </w:rPr>
        <w:t>.”</w:t>
      </w:r>
    </w:p>
    <w:p w14:paraId="7D5ADD4D" w14:textId="77777777" w:rsidR="00B92AAC" w:rsidRPr="00C31866" w:rsidRDefault="00B92AAC" w:rsidP="00C31866">
      <w:pPr>
        <w:jc w:val="both"/>
        <w:rPr>
          <w:rFonts w:ascii="Arial" w:hAnsi="Arial" w:cs="Arial"/>
          <w:sz w:val="24"/>
          <w:szCs w:val="24"/>
        </w:rPr>
      </w:pPr>
    </w:p>
    <w:p w14:paraId="1A880047" w14:textId="77777777" w:rsidR="00493CD0" w:rsidRPr="00B92AAC" w:rsidRDefault="00493CD0" w:rsidP="00493CD0">
      <w:pPr>
        <w:jc w:val="center"/>
        <w:rPr>
          <w:rFonts w:ascii="Arial" w:hAnsi="Arial" w:cs="Arial"/>
          <w:b/>
          <w:sz w:val="24"/>
          <w:szCs w:val="24"/>
        </w:rPr>
      </w:pPr>
      <w:r w:rsidRPr="00B92AAC">
        <w:rPr>
          <w:rFonts w:ascii="Arial" w:hAnsi="Arial" w:cs="Arial"/>
          <w:b/>
          <w:sz w:val="24"/>
          <w:szCs w:val="24"/>
        </w:rPr>
        <w:t>JUSTIFICATIVA:</w:t>
      </w:r>
    </w:p>
    <w:p w14:paraId="2150705F" w14:textId="77777777" w:rsidR="00C31866" w:rsidRPr="00C31866" w:rsidRDefault="00C31866" w:rsidP="00C3186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31866">
        <w:rPr>
          <w:rFonts w:ascii="Arial" w:hAnsi="Arial" w:cs="Arial"/>
          <w:sz w:val="24"/>
          <w:szCs w:val="24"/>
        </w:rPr>
        <w:t>A acessibilidade e a mobilidade são questões fundamentais para garantir a inclusão e o respeito aos direitos das pessoas com necessidades especiais. Atualmente, a Escola São Paulo não conta com vagas prioritárias em sua área de embarque e desembarque, o que dificulta o acesso seguro de idosos, gestantes, autistas e pessoas com deficiência nos horários de entrada e saída dos alunos.</w:t>
      </w:r>
    </w:p>
    <w:p w14:paraId="25F3BAD0" w14:textId="77777777" w:rsidR="00C31866" w:rsidRPr="00C31866" w:rsidRDefault="00C31866" w:rsidP="00C3186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31866">
        <w:rPr>
          <w:rFonts w:ascii="Arial" w:hAnsi="Arial" w:cs="Arial"/>
          <w:sz w:val="24"/>
          <w:szCs w:val="24"/>
        </w:rPr>
        <w:t>A criação de vagas prioritárias nesse local facilitaria a locomoção desses cidadãos, proporcionando mais segurança e conforto, além de garantir o cumprimento das leis que asseguram atendimento prioritário a esses grupos.</w:t>
      </w:r>
    </w:p>
    <w:p w14:paraId="1C79653D" w14:textId="77777777" w:rsidR="00B92AAC" w:rsidRDefault="00C31866" w:rsidP="006D723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31866">
        <w:rPr>
          <w:rFonts w:ascii="Arial" w:hAnsi="Arial" w:cs="Arial"/>
          <w:sz w:val="24"/>
          <w:szCs w:val="24"/>
        </w:rPr>
        <w:t xml:space="preserve">Dessa forma, solicitamos que o Poder Executivo, por meio do setor competente, estude a viabilidade de implantar essas vagas em frente à </w:t>
      </w:r>
      <w:proofErr w:type="gramStart"/>
      <w:r w:rsidRPr="00C31866">
        <w:rPr>
          <w:rFonts w:ascii="Arial" w:hAnsi="Arial" w:cs="Arial"/>
          <w:sz w:val="24"/>
          <w:szCs w:val="24"/>
        </w:rPr>
        <w:t>Escola</w:t>
      </w:r>
      <w:proofErr w:type="gramEnd"/>
      <w:r w:rsidRPr="00C31866">
        <w:rPr>
          <w:rFonts w:ascii="Arial" w:hAnsi="Arial" w:cs="Arial"/>
          <w:sz w:val="24"/>
          <w:szCs w:val="24"/>
        </w:rPr>
        <w:t xml:space="preserve"> </w:t>
      </w:r>
    </w:p>
    <w:p w14:paraId="1D07CC65" w14:textId="77777777" w:rsidR="00B92AAC" w:rsidRDefault="00B92AAC" w:rsidP="00B92AA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4493227" w14:textId="782D95F8" w:rsidR="006D723A" w:rsidRDefault="00C31866" w:rsidP="00B92AA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31866">
        <w:rPr>
          <w:rFonts w:ascii="Arial" w:hAnsi="Arial" w:cs="Arial"/>
          <w:sz w:val="24"/>
          <w:szCs w:val="24"/>
        </w:rPr>
        <w:t>São Paulo, garantindo melhor infraestrutura e acessibilidade para a comunidade escolar e seus familiares.</w:t>
      </w:r>
      <w:r w:rsidR="00B92AAC">
        <w:rPr>
          <w:rFonts w:ascii="Arial" w:hAnsi="Arial" w:cs="Arial"/>
          <w:sz w:val="24"/>
          <w:szCs w:val="24"/>
        </w:rPr>
        <w:t xml:space="preserve"> Conforme Imagens que seguem em anexo.</w:t>
      </w:r>
    </w:p>
    <w:p w14:paraId="7FCE3A3C" w14:textId="77777777" w:rsidR="00B92AAC" w:rsidRDefault="00B92AAC" w:rsidP="00B92AA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7C423DA" w14:textId="77777777" w:rsidR="00B92AAC" w:rsidRDefault="00B92AAC" w:rsidP="00B92AA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8EEF522" w14:textId="77777777" w:rsidR="00B92AAC" w:rsidRPr="00B92AAC" w:rsidRDefault="00B92AAC" w:rsidP="00B92AAC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B92AAC">
        <w:rPr>
          <w:rFonts w:ascii="Arial" w:hAnsi="Arial" w:cs="Arial"/>
          <w:sz w:val="24"/>
          <w:szCs w:val="24"/>
        </w:rPr>
        <w:t>Atenciosamente,</w:t>
      </w:r>
    </w:p>
    <w:p w14:paraId="723EEBC5" w14:textId="77777777" w:rsidR="00B92AAC" w:rsidRPr="00B92AAC" w:rsidRDefault="00B92AAC" w:rsidP="00B92AAC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72E7DD46" w14:textId="77777777" w:rsidR="00B92AAC" w:rsidRPr="00B92AAC" w:rsidRDefault="00B92AAC" w:rsidP="00B92AAC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B92AAC">
        <w:rPr>
          <w:rFonts w:ascii="Arial" w:hAnsi="Arial" w:cs="Arial"/>
          <w:sz w:val="24"/>
          <w:szCs w:val="24"/>
        </w:rPr>
        <w:t xml:space="preserve">Sala de Sessões </w:t>
      </w:r>
      <w:proofErr w:type="spellStart"/>
      <w:r w:rsidRPr="00B92AAC">
        <w:rPr>
          <w:rFonts w:ascii="Arial" w:hAnsi="Arial" w:cs="Arial"/>
          <w:sz w:val="24"/>
          <w:szCs w:val="24"/>
        </w:rPr>
        <w:t>Zalmair</w:t>
      </w:r>
      <w:proofErr w:type="spellEnd"/>
      <w:r w:rsidRPr="00B92AAC">
        <w:rPr>
          <w:rFonts w:ascii="Arial" w:hAnsi="Arial" w:cs="Arial"/>
          <w:sz w:val="24"/>
          <w:szCs w:val="24"/>
        </w:rPr>
        <w:t xml:space="preserve"> João </w:t>
      </w:r>
      <w:proofErr w:type="spellStart"/>
      <w:r w:rsidRPr="00B92AAC">
        <w:rPr>
          <w:rFonts w:ascii="Arial" w:hAnsi="Arial" w:cs="Arial"/>
          <w:sz w:val="24"/>
          <w:szCs w:val="24"/>
        </w:rPr>
        <w:t>Roier</w:t>
      </w:r>
      <w:proofErr w:type="spellEnd"/>
      <w:r w:rsidRPr="00B92AAC">
        <w:rPr>
          <w:rFonts w:ascii="Arial" w:hAnsi="Arial" w:cs="Arial"/>
          <w:sz w:val="24"/>
          <w:szCs w:val="24"/>
        </w:rPr>
        <w:t xml:space="preserve"> (Alemão)</w:t>
      </w:r>
    </w:p>
    <w:p w14:paraId="4420B83F" w14:textId="28BFAD41" w:rsidR="00B92AAC" w:rsidRPr="00B92AAC" w:rsidRDefault="00B92AAC" w:rsidP="00B92AAC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Tapejara, 27 de março</w:t>
      </w:r>
      <w:r w:rsidRPr="00B92AAC">
        <w:rPr>
          <w:rFonts w:ascii="Arial" w:hAnsi="Arial" w:cs="Arial"/>
          <w:sz w:val="24"/>
          <w:szCs w:val="24"/>
        </w:rPr>
        <w:t xml:space="preserve"> de 2025.</w:t>
      </w:r>
    </w:p>
    <w:p w14:paraId="36491F6E" w14:textId="77777777" w:rsidR="00B92AAC" w:rsidRPr="00B92AAC" w:rsidRDefault="00B92AAC" w:rsidP="00B92AAC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4EEC7050" w14:textId="77777777" w:rsidR="00B92AAC" w:rsidRPr="00B92AAC" w:rsidRDefault="00B92AAC" w:rsidP="00B92AA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F9D7A50" w14:textId="77777777" w:rsidR="00B92AAC" w:rsidRPr="00B92AAC" w:rsidRDefault="00B92AAC" w:rsidP="00B92AAC">
      <w:pPr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376A3351" w14:textId="77777777" w:rsidR="00B92AAC" w:rsidRPr="00B92AAC" w:rsidRDefault="00B92AAC" w:rsidP="00B92AAC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B92AAC">
        <w:rPr>
          <w:rFonts w:ascii="Arial" w:hAnsi="Arial" w:cs="Arial"/>
          <w:b/>
          <w:sz w:val="24"/>
          <w:szCs w:val="24"/>
        </w:rPr>
        <w:t xml:space="preserve">               </w:t>
      </w:r>
      <w:proofErr w:type="spellStart"/>
      <w:r w:rsidRPr="00B92AAC">
        <w:rPr>
          <w:rFonts w:ascii="Arial" w:hAnsi="Arial" w:cs="Arial"/>
          <w:b/>
          <w:sz w:val="24"/>
          <w:szCs w:val="24"/>
        </w:rPr>
        <w:t>Douglassi</w:t>
      </w:r>
      <w:proofErr w:type="spellEnd"/>
      <w:r w:rsidRPr="00B92AAC">
        <w:rPr>
          <w:rFonts w:ascii="Arial" w:hAnsi="Arial" w:cs="Arial"/>
          <w:b/>
          <w:sz w:val="24"/>
          <w:szCs w:val="24"/>
        </w:rPr>
        <w:t xml:space="preserve"> Negri                                    Fabiana </w:t>
      </w:r>
      <w:proofErr w:type="spellStart"/>
      <w:r w:rsidRPr="00B92AAC">
        <w:rPr>
          <w:rFonts w:ascii="Arial" w:hAnsi="Arial" w:cs="Arial"/>
          <w:b/>
          <w:sz w:val="24"/>
          <w:szCs w:val="24"/>
        </w:rPr>
        <w:t>Rodigheri</w:t>
      </w:r>
      <w:proofErr w:type="spellEnd"/>
    </w:p>
    <w:p w14:paraId="003F859E" w14:textId="298A0CBF" w:rsidR="00B92AAC" w:rsidRPr="00B92AAC" w:rsidRDefault="00B92AAC" w:rsidP="00B92AAC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Vereador do PL</w:t>
      </w:r>
      <w:r w:rsidRPr="00B92AAC">
        <w:rPr>
          <w:rFonts w:ascii="Arial" w:hAnsi="Arial" w:cs="Arial"/>
          <w:b/>
          <w:sz w:val="24"/>
          <w:szCs w:val="24"/>
        </w:rPr>
        <w:t xml:space="preserve">                               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92AAC">
        <w:rPr>
          <w:rFonts w:ascii="Arial" w:hAnsi="Arial" w:cs="Arial"/>
          <w:b/>
          <w:sz w:val="24"/>
          <w:szCs w:val="24"/>
        </w:rPr>
        <w:t xml:space="preserve"> Vereadora do MDB</w:t>
      </w:r>
    </w:p>
    <w:p w14:paraId="1FF5B40D" w14:textId="77777777" w:rsidR="00B92AAC" w:rsidRPr="00B92AAC" w:rsidRDefault="00B92AAC" w:rsidP="00B92AAC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30090C4D" w14:textId="77777777" w:rsidR="00B92AAC" w:rsidRPr="00B92AAC" w:rsidRDefault="00B92AAC" w:rsidP="00B92AAC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665DB206" w14:textId="77777777" w:rsidR="00B92AAC" w:rsidRDefault="00B92AAC" w:rsidP="00B92AA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C5BBC48" w14:textId="38B6ECBD" w:rsidR="00B92AAC" w:rsidRDefault="00B92AAC" w:rsidP="00B92AA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</w:p>
    <w:p w14:paraId="5CA4DC36" w14:textId="77777777" w:rsidR="00B92AAC" w:rsidRDefault="00B92AAC" w:rsidP="00B92AA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652FC95" w14:textId="77777777" w:rsidR="00B92AAC" w:rsidRDefault="00B92AAC" w:rsidP="00B92AA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8B0C594" w14:textId="77777777" w:rsidR="00B92AAC" w:rsidRDefault="00B92AAC" w:rsidP="00B92AA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098BCB9" w14:textId="77777777" w:rsidR="00B92AAC" w:rsidRPr="00B92AAC" w:rsidRDefault="00B92AAC" w:rsidP="00B92AA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3837748" w14:textId="77777777" w:rsidR="00B92AAC" w:rsidRPr="00B92AAC" w:rsidRDefault="00B92AAC" w:rsidP="00B92AAC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5583DC99" w14:textId="04491990" w:rsidR="00B92AAC" w:rsidRPr="00B92AAC" w:rsidRDefault="00B92AAC" w:rsidP="00B92AAC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B92AAC">
        <w:rPr>
          <w:rFonts w:ascii="Arial" w:hAnsi="Arial" w:cs="Arial"/>
          <w:b/>
          <w:sz w:val="24"/>
          <w:szCs w:val="24"/>
        </w:rPr>
        <w:t xml:space="preserve">             Maeli Caroline </w:t>
      </w:r>
      <w:proofErr w:type="spellStart"/>
      <w:r w:rsidRPr="00B92AAC">
        <w:rPr>
          <w:rFonts w:ascii="Arial" w:hAnsi="Arial" w:cs="Arial"/>
          <w:b/>
          <w:sz w:val="24"/>
          <w:szCs w:val="24"/>
        </w:rPr>
        <w:t>Brunetto</w:t>
      </w:r>
      <w:proofErr w:type="spellEnd"/>
      <w:r w:rsidRPr="00B92AAC">
        <w:rPr>
          <w:rFonts w:ascii="Arial" w:hAnsi="Arial" w:cs="Arial"/>
          <w:b/>
          <w:sz w:val="24"/>
          <w:szCs w:val="24"/>
        </w:rPr>
        <w:t xml:space="preserve">                               </w:t>
      </w:r>
      <w:r w:rsidR="007E6C0D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Pr="00B92AAC">
        <w:rPr>
          <w:rFonts w:ascii="Arial" w:hAnsi="Arial" w:cs="Arial"/>
          <w:b/>
          <w:sz w:val="24"/>
          <w:szCs w:val="24"/>
        </w:rPr>
        <w:t xml:space="preserve"> Jairo Michelin</w:t>
      </w:r>
    </w:p>
    <w:p w14:paraId="3EB2B273" w14:textId="1951124D" w:rsidR="00B92AAC" w:rsidRPr="00B92AAC" w:rsidRDefault="00B92AAC" w:rsidP="00B92AAC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B92AAC">
        <w:rPr>
          <w:rFonts w:ascii="Arial" w:hAnsi="Arial" w:cs="Arial"/>
          <w:b/>
          <w:sz w:val="24"/>
          <w:szCs w:val="24"/>
        </w:rPr>
        <w:t xml:space="preserve">             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B92AAC">
        <w:rPr>
          <w:rFonts w:ascii="Arial" w:hAnsi="Arial" w:cs="Arial"/>
          <w:b/>
          <w:sz w:val="24"/>
          <w:szCs w:val="24"/>
        </w:rPr>
        <w:t xml:space="preserve"> Vereadora do MDB                                   Vereador do MDB</w:t>
      </w:r>
    </w:p>
    <w:p w14:paraId="6874A996" w14:textId="77777777" w:rsidR="00B92AAC" w:rsidRPr="00B92AAC" w:rsidRDefault="00B92AAC" w:rsidP="00B92AAC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5E9AC817" w14:textId="77777777" w:rsidR="00B92AAC" w:rsidRPr="00B92AAC" w:rsidRDefault="00B92AAC" w:rsidP="00B92A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59D1BFD" w14:textId="77777777" w:rsidR="00B92AAC" w:rsidRDefault="00B92AAC" w:rsidP="006D723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EFB2B41" w14:textId="77777777" w:rsidR="00B92AAC" w:rsidRDefault="00B92AAC" w:rsidP="006D723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4B715EE" w14:textId="77777777" w:rsidR="00B92AAC" w:rsidRDefault="00B92AAC" w:rsidP="006D723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FA664D8" w14:textId="77777777" w:rsidR="00B92AAC" w:rsidRDefault="00B92AAC" w:rsidP="006D723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B63174A" w14:textId="77777777" w:rsidR="00B92AAC" w:rsidRDefault="006D723A" w:rsidP="006D723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76042920" wp14:editId="04110782">
            <wp:extent cx="2933527" cy="2457450"/>
            <wp:effectExtent l="0" t="0" r="635" b="0"/>
            <wp:docPr id="195417756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166" cy="2463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00ABC" w14:textId="77777777" w:rsidR="00B92AAC" w:rsidRDefault="00B92AAC" w:rsidP="006D723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8C88C0A" w14:textId="77777777" w:rsidR="00B92AAC" w:rsidRDefault="00B92AAC" w:rsidP="006D723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84211CB" w14:textId="6115FE2C" w:rsidR="00B92AAC" w:rsidRDefault="006D723A" w:rsidP="00B92AA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34B9389C" wp14:editId="46249265">
            <wp:extent cx="2788146" cy="3076575"/>
            <wp:effectExtent l="0" t="0" r="0" b="0"/>
            <wp:docPr id="164896110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091" cy="3078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2AAC" w:rsidSect="00E702DD">
      <w:headerReference w:type="even" r:id="rId11"/>
      <w:headerReference w:type="default" r:id="rId12"/>
      <w:headerReference w:type="first" r:id="rId13"/>
      <w:pgSz w:w="11906" w:h="16838"/>
      <w:pgMar w:top="2789" w:right="1701" w:bottom="166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C93B30" w14:textId="77777777" w:rsidR="007F7D7B" w:rsidRDefault="007F7D7B" w:rsidP="0082228B">
      <w:pPr>
        <w:spacing w:after="0" w:line="240" w:lineRule="auto"/>
      </w:pPr>
      <w:r>
        <w:separator/>
      </w:r>
    </w:p>
  </w:endnote>
  <w:endnote w:type="continuationSeparator" w:id="0">
    <w:p w14:paraId="3BAD8B3B" w14:textId="77777777" w:rsidR="007F7D7B" w:rsidRDefault="007F7D7B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801EAB" w14:textId="77777777" w:rsidR="007F7D7B" w:rsidRDefault="007F7D7B" w:rsidP="0082228B">
      <w:pPr>
        <w:spacing w:after="0" w:line="240" w:lineRule="auto"/>
      </w:pPr>
      <w:r>
        <w:separator/>
      </w:r>
    </w:p>
  </w:footnote>
  <w:footnote w:type="continuationSeparator" w:id="0">
    <w:p w14:paraId="4DF93C62" w14:textId="77777777" w:rsidR="007F7D7B" w:rsidRDefault="007F7D7B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7E6C0D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1027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7E6C0D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1026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7E6C0D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1025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A282D"/>
    <w:multiLevelType w:val="hybridMultilevel"/>
    <w:tmpl w:val="075E0CE8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259EC"/>
    <w:rsid w:val="000312E1"/>
    <w:rsid w:val="00040465"/>
    <w:rsid w:val="000459B0"/>
    <w:rsid w:val="00077BE4"/>
    <w:rsid w:val="00080DE6"/>
    <w:rsid w:val="000C50A9"/>
    <w:rsid w:val="000F0558"/>
    <w:rsid w:val="001055B6"/>
    <w:rsid w:val="001304B8"/>
    <w:rsid w:val="001623E2"/>
    <w:rsid w:val="00170425"/>
    <w:rsid w:val="001C6238"/>
    <w:rsid w:val="0020456D"/>
    <w:rsid w:val="00212E8D"/>
    <w:rsid w:val="00226CE8"/>
    <w:rsid w:val="00233E05"/>
    <w:rsid w:val="0026300B"/>
    <w:rsid w:val="00284979"/>
    <w:rsid w:val="002933FB"/>
    <w:rsid w:val="002D1BCE"/>
    <w:rsid w:val="002E063F"/>
    <w:rsid w:val="00314F28"/>
    <w:rsid w:val="00350084"/>
    <w:rsid w:val="0039788F"/>
    <w:rsid w:val="003C2B56"/>
    <w:rsid w:val="00452DEB"/>
    <w:rsid w:val="00480455"/>
    <w:rsid w:val="004861CD"/>
    <w:rsid w:val="00493CD0"/>
    <w:rsid w:val="004A6BF7"/>
    <w:rsid w:val="00532A63"/>
    <w:rsid w:val="005E1530"/>
    <w:rsid w:val="0060025E"/>
    <w:rsid w:val="00613B27"/>
    <w:rsid w:val="00620EE6"/>
    <w:rsid w:val="00685921"/>
    <w:rsid w:val="006B6C42"/>
    <w:rsid w:val="006D723A"/>
    <w:rsid w:val="00747CB6"/>
    <w:rsid w:val="007652A6"/>
    <w:rsid w:val="007E6C0D"/>
    <w:rsid w:val="007F7D7B"/>
    <w:rsid w:val="00802094"/>
    <w:rsid w:val="00805B51"/>
    <w:rsid w:val="00807FF1"/>
    <w:rsid w:val="0082228B"/>
    <w:rsid w:val="008707CD"/>
    <w:rsid w:val="00870A44"/>
    <w:rsid w:val="00883D87"/>
    <w:rsid w:val="00885FEB"/>
    <w:rsid w:val="00893BE6"/>
    <w:rsid w:val="008A6133"/>
    <w:rsid w:val="008C2FE7"/>
    <w:rsid w:val="008F0D97"/>
    <w:rsid w:val="008F3D32"/>
    <w:rsid w:val="008F47AD"/>
    <w:rsid w:val="00945D2C"/>
    <w:rsid w:val="00950733"/>
    <w:rsid w:val="0095688E"/>
    <w:rsid w:val="009A0210"/>
    <w:rsid w:val="009A438F"/>
    <w:rsid w:val="009A6865"/>
    <w:rsid w:val="00A205E6"/>
    <w:rsid w:val="00A65F0E"/>
    <w:rsid w:val="00A9698A"/>
    <w:rsid w:val="00AD603D"/>
    <w:rsid w:val="00B00BD6"/>
    <w:rsid w:val="00B657A1"/>
    <w:rsid w:val="00B92AAC"/>
    <w:rsid w:val="00B963FF"/>
    <w:rsid w:val="00BC6A70"/>
    <w:rsid w:val="00BD260B"/>
    <w:rsid w:val="00BD333F"/>
    <w:rsid w:val="00BF00F6"/>
    <w:rsid w:val="00C174D5"/>
    <w:rsid w:val="00C31866"/>
    <w:rsid w:val="00C32958"/>
    <w:rsid w:val="00C348C2"/>
    <w:rsid w:val="00C654B9"/>
    <w:rsid w:val="00C6598D"/>
    <w:rsid w:val="00C748EB"/>
    <w:rsid w:val="00C93E7C"/>
    <w:rsid w:val="00CE2452"/>
    <w:rsid w:val="00D65A14"/>
    <w:rsid w:val="00D82DE2"/>
    <w:rsid w:val="00E2244F"/>
    <w:rsid w:val="00E702DD"/>
    <w:rsid w:val="00E8222D"/>
    <w:rsid w:val="00E822F4"/>
    <w:rsid w:val="00EA7806"/>
    <w:rsid w:val="00EB62A8"/>
    <w:rsid w:val="00EC4285"/>
    <w:rsid w:val="00EE25F7"/>
    <w:rsid w:val="00EF7838"/>
    <w:rsid w:val="00F22BEE"/>
    <w:rsid w:val="00F51915"/>
    <w:rsid w:val="00F60101"/>
    <w:rsid w:val="00F62959"/>
    <w:rsid w:val="00FC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480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045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05B51"/>
    <w:pPr>
      <w:spacing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480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045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05B51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0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79FB0-E66A-4189-B954-57292954E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323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de vereadores tapejara</cp:lastModifiedBy>
  <cp:revision>4</cp:revision>
  <cp:lastPrinted>2024-01-31T12:48:00Z</cp:lastPrinted>
  <dcterms:created xsi:type="dcterms:W3CDTF">2025-03-28T14:18:00Z</dcterms:created>
  <dcterms:modified xsi:type="dcterms:W3CDTF">2025-03-28T14:19:00Z</dcterms:modified>
</cp:coreProperties>
</file>