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5F" w:rsidRDefault="007B3E01" w:rsidP="005B64E5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>PROJETO DE LEI Nº 0</w:t>
      </w:r>
      <w:r w:rsidR="00C74340">
        <w:rPr>
          <w:rFonts w:eastAsia="Times New Roman" w:cstheme="minorHAnsi"/>
          <w:b/>
          <w:sz w:val="24"/>
          <w:szCs w:val="24"/>
          <w:lang w:eastAsia="pt-BR"/>
        </w:rPr>
        <w:t>20</w:t>
      </w:r>
      <w:r w:rsidR="005B64E5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E963AA">
        <w:rPr>
          <w:rFonts w:eastAsia="Times New Roman" w:cstheme="minorHAnsi"/>
          <w:b/>
          <w:sz w:val="24"/>
          <w:szCs w:val="24"/>
          <w:lang w:eastAsia="pt-BR"/>
        </w:rPr>
        <w:t>10</w:t>
      </w:r>
      <w:r w:rsidR="00611D00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C74340">
        <w:rPr>
          <w:rFonts w:eastAsia="Times New Roman" w:cstheme="minorHAnsi"/>
          <w:b/>
          <w:sz w:val="24"/>
          <w:szCs w:val="24"/>
          <w:lang w:eastAsia="pt-BR"/>
        </w:rPr>
        <w:t>NOVEMBRO</w:t>
      </w:r>
      <w:r w:rsidR="00222507">
        <w:rPr>
          <w:rFonts w:eastAsia="Times New Roman" w:cstheme="minorHAnsi"/>
          <w:b/>
          <w:sz w:val="24"/>
          <w:szCs w:val="24"/>
          <w:lang w:eastAsia="pt-BR"/>
        </w:rPr>
        <w:t xml:space="preserve"> DE 2020</w:t>
      </w:r>
      <w:proofErr w:type="gramStart"/>
      <w:r w:rsidR="00CF6A86"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  <w:proofErr w:type="gramEnd"/>
    </w:p>
    <w:p w:rsidR="005B64E5" w:rsidRPr="005B64E5" w:rsidRDefault="00CF6A86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</w:p>
    <w:p w:rsidR="005B64E5" w:rsidRPr="005B64E5" w:rsidRDefault="005B64E5" w:rsidP="005B64E5">
      <w:pPr>
        <w:spacing w:after="0" w:line="240" w:lineRule="auto"/>
        <w:ind w:left="2832" w:firstLine="708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 PÚBLICA</w:t>
      </w:r>
      <w:r w:rsidR="00FF39F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O PREFEITO MUNICIPAL </w:t>
      </w:r>
      <w:r w:rsidR="00FF39F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EM EXERCÍCIO </w:t>
      </w: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DE ITAPUCA, Estado do Rio Grande do Sul, no uso de suas atribuições legais que lhe confere a Lei Orgânica do Município em vigor,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FAÇO SABER, que a Câmara Municipal aprovou e eu sanciono e promulgo a seguinte Lei: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04A9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5A1F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  Em decorrência da execução, pel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o Poder Executivo Municipal, de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pavi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mentação com 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blocos de concreto, que </w:t>
      </w:r>
      <w:r w:rsidR="00FF39FE">
        <w:rPr>
          <w:rFonts w:eastAsia="Times New Roman" w:cstheme="minorHAnsi"/>
          <w:color w:val="000000"/>
          <w:sz w:val="24"/>
          <w:szCs w:val="24"/>
          <w:lang w:eastAsia="pt-BR"/>
        </w:rPr>
        <w:t>é parte integrante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desta lei, </w:t>
      </w:r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>será cobrada a Contribuição de Melhoria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, observados os seguintes critérios: </w:t>
      </w:r>
    </w:p>
    <w:p w:rsidR="00AA04A9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serão considerados beneficiados apenas os imóveis que possuam frente para as vias indicadas; 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 valor da contribuição de melhoria terá como limite individual a valorização do imóvel beneficiado em decorrência da execução da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, e como limite total o valor do custo final de cada obra, respeitado o total da soma das valorizações. </w:t>
      </w: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46C88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São os seguintes os trechos correspondentes </w:t>
      </w:r>
      <w:r w:rsidR="00FF39FE">
        <w:rPr>
          <w:rFonts w:eastAsia="Times New Roman" w:cstheme="minorHAnsi"/>
          <w:color w:val="000000"/>
          <w:sz w:val="24"/>
          <w:szCs w:val="24"/>
          <w:lang w:eastAsia="pt-BR"/>
        </w:rPr>
        <w:t>à obra citada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:rsidR="005B64E5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846C88" w:rsidRDefault="00846C88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Benjamin </w:t>
      </w:r>
      <w:proofErr w:type="spellStart"/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>Gradaschi</w:t>
      </w:r>
      <w:proofErr w:type="spellEnd"/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entre a 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José </w:t>
      </w:r>
      <w:proofErr w:type="spellStart"/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>Petrochi</w:t>
      </w:r>
      <w:proofErr w:type="spellEnd"/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Rua Giocondo </w:t>
      </w:r>
      <w:proofErr w:type="spellStart"/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>Zanette</w:t>
      </w:r>
      <w:proofErr w:type="spellEnd"/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área construída de </w:t>
      </w:r>
      <w:r w:rsidR="00181FF6">
        <w:rPr>
          <w:rFonts w:eastAsia="Times New Roman" w:cstheme="minorHAnsi"/>
          <w:color w:val="000000"/>
          <w:sz w:val="24"/>
          <w:szCs w:val="24"/>
          <w:lang w:eastAsia="pt-BR"/>
        </w:rPr>
        <w:t>1.</w:t>
      </w:r>
      <w:r w:rsidR="00E963AA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 w:rsidR="00181FF6">
        <w:rPr>
          <w:rFonts w:eastAsia="Times New Roman" w:cstheme="minorHAnsi"/>
          <w:color w:val="000000"/>
          <w:sz w:val="24"/>
          <w:szCs w:val="24"/>
          <w:lang w:eastAsia="pt-BR"/>
        </w:rPr>
        <w:t>0,00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metros quadrados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523DC" w:rsidRDefault="00E523DC" w:rsidP="005B64E5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Para cobrança da Contribuição de Melhoria, a Administração publicará edital prévio à execução das obras, contendo, entre outros elementos julgados convenientes, os seguintes: </w:t>
      </w:r>
    </w:p>
    <w:p w:rsidR="00AA04A9" w:rsidRPr="005B64E5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delimitação das áreas diretamente beneficiadas e a relação dos proprietários de imóveis nelas compreendidos;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memorial descritivo do projeto;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orçamento total ou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parcial do custo da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obra;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IV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dete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rminação da parcela do custo da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ressarcida pela contribuição com base na valorização de cada imóvel beneficiado, com o correspondente plano de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rateio, contendo, em anexo, a planilha de cálculo, observado o disposto no inciso II do art. 1º. 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F39FE" w:rsidRPr="005B64E5" w:rsidRDefault="00FF39FE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Após a conclusão será publicado o demonstrativo do custo final de cada obra, seguindo-se o lançamento da Contribuição de Melhoria. </w:t>
      </w: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No lançamento, sua notificação e demais aspectos não especificados nesta Lei, serão observados as normas e procedimentos estabelecidos no Código Tributário do Município, vigente à época da obra.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FF39FE" w:rsidRPr="005B64E5" w:rsidRDefault="00FF39FE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Esta Lei entra em vigor na data de sua publicação.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7C3935" w:rsidRPr="005B64E5" w:rsidRDefault="007C3935" w:rsidP="00CF6A8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1735F" w:rsidRDefault="0091735F" w:rsidP="00CF6A86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E963AA">
        <w:rPr>
          <w:rFonts w:eastAsia="Times New Roman" w:cstheme="minorHAnsi"/>
          <w:sz w:val="24"/>
          <w:szCs w:val="24"/>
          <w:lang w:eastAsia="pt-BR"/>
        </w:rPr>
        <w:t>10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C74340">
        <w:rPr>
          <w:rFonts w:eastAsia="Times New Roman" w:cstheme="minorHAnsi"/>
          <w:sz w:val="24"/>
          <w:szCs w:val="24"/>
          <w:lang w:eastAsia="pt-BR"/>
        </w:rPr>
        <w:t>Novembro</w:t>
      </w:r>
      <w:r w:rsidR="00181FF6">
        <w:rPr>
          <w:rFonts w:eastAsia="Times New Roman" w:cstheme="minorHAnsi"/>
          <w:sz w:val="24"/>
          <w:szCs w:val="24"/>
          <w:lang w:eastAsia="pt-BR"/>
        </w:rPr>
        <w:t xml:space="preserve"> de 2020</w:t>
      </w:r>
      <w:r w:rsidRPr="005B64E5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="00C74340">
        <w:rPr>
          <w:rFonts w:eastAsia="Times New Roman" w:cstheme="minorHAnsi"/>
          <w:b/>
          <w:sz w:val="24"/>
          <w:szCs w:val="24"/>
          <w:lang w:eastAsia="pt-BR"/>
        </w:rPr>
        <w:t>DELAVIR</w:t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SCORSATTO</w:t>
      </w:r>
    </w:p>
    <w:p w:rsidR="00611D00" w:rsidRPr="005B64E5" w:rsidRDefault="00C7434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             </w:t>
      </w:r>
      <w:r w:rsidR="00611D00" w:rsidRPr="005B64E5">
        <w:rPr>
          <w:rFonts w:eastAsia="Times New Roman" w:cstheme="minorHAnsi"/>
          <w:sz w:val="24"/>
          <w:szCs w:val="24"/>
          <w:lang w:eastAsia="pt-BR"/>
        </w:rPr>
        <w:t>Prefeito Municipal</w:t>
      </w:r>
      <w:r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611D00" w:rsidRPr="005B64E5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3C377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E963AA" w:rsidRDefault="00E963AA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E963AA" w:rsidRDefault="00E963AA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E963AA" w:rsidRDefault="00E963AA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39FE" w:rsidRDefault="00FF39FE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39FE" w:rsidRDefault="00FF39FE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JUSTIF</w:t>
      </w:r>
      <w:r w:rsidR="00C74340">
        <w:rPr>
          <w:rFonts w:cstheme="minorHAnsi"/>
          <w:b/>
          <w:sz w:val="24"/>
          <w:szCs w:val="24"/>
        </w:rPr>
        <w:t>ICATIVA AO PROJETO DE LEI Nº 020</w:t>
      </w:r>
      <w:r w:rsidR="00181FF6">
        <w:rPr>
          <w:rFonts w:cstheme="minorHAnsi"/>
          <w:b/>
          <w:sz w:val="24"/>
          <w:szCs w:val="24"/>
        </w:rPr>
        <w:t>/2020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91735F" w:rsidRPr="0091735F" w:rsidRDefault="00611D00" w:rsidP="0091735F">
      <w:pPr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F6A86">
        <w:rPr>
          <w:rFonts w:cstheme="minorHAnsi"/>
          <w:sz w:val="24"/>
          <w:szCs w:val="24"/>
        </w:rPr>
        <w:t>Na oportunidade em que cumprimentamos Vossas Excelências, manifestamos pela aprovação</w:t>
      </w:r>
      <w:r w:rsidR="002D5CFA">
        <w:rPr>
          <w:rFonts w:cstheme="minorHAnsi"/>
          <w:sz w:val="24"/>
          <w:szCs w:val="24"/>
        </w:rPr>
        <w:t xml:space="preserve"> do presente Projeto de Lei, que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 PÚBLICA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DÁ OUTRAS PROVIDÊNCIAS.</w:t>
      </w:r>
    </w:p>
    <w:p w:rsidR="006E3C14" w:rsidRDefault="00C55C6E" w:rsidP="00611D00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Sendo assim, tal projeto de lei cumpre buscar autorização para que ocorra a cobrança de contribuição de melhoria referente a esta obra</w:t>
      </w:r>
      <w:r w:rsidR="003C377F">
        <w:rPr>
          <w:rFonts w:cstheme="minorHAnsi"/>
          <w:sz w:val="24"/>
          <w:szCs w:val="24"/>
        </w:rPr>
        <w:t xml:space="preserve">, que </w:t>
      </w:r>
      <w:r w:rsidR="00FF39FE">
        <w:rPr>
          <w:rFonts w:cstheme="minorHAnsi"/>
          <w:sz w:val="24"/>
          <w:szCs w:val="24"/>
        </w:rPr>
        <w:t>irá</w:t>
      </w:r>
      <w:r>
        <w:rPr>
          <w:rFonts w:cstheme="minorHAnsi"/>
          <w:sz w:val="24"/>
          <w:szCs w:val="24"/>
        </w:rPr>
        <w:t xml:space="preserve"> valorizar as propriedades envolvidas.</w:t>
      </w:r>
    </w:p>
    <w:p w:rsidR="0045364F" w:rsidRPr="00CF6A86" w:rsidRDefault="0045364F" w:rsidP="00611D00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cobrança da contribuição de melhoria está autorizada pela Lei 786/09 (Código Tributário Municipal),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>. 72 e segui</w:t>
      </w:r>
      <w:r w:rsidR="003C377F">
        <w:rPr>
          <w:rFonts w:cstheme="minorHAnsi"/>
          <w:sz w:val="24"/>
          <w:szCs w:val="24"/>
        </w:rPr>
        <w:t xml:space="preserve">ntes, sendo que o parágrafo 2º </w:t>
      </w:r>
      <w:r w:rsidR="00B956B3">
        <w:rPr>
          <w:rFonts w:cstheme="minorHAnsi"/>
          <w:sz w:val="24"/>
          <w:szCs w:val="24"/>
        </w:rPr>
        <w:t>do art. 79</w:t>
      </w:r>
      <w:r>
        <w:rPr>
          <w:rFonts w:cstheme="minorHAnsi"/>
          <w:sz w:val="24"/>
          <w:szCs w:val="24"/>
        </w:rPr>
        <w:t xml:space="preserve"> garante a necessidade que tenha lei específica para sua autorização.</w:t>
      </w:r>
    </w:p>
    <w:p w:rsidR="00611D00" w:rsidRPr="00CF6A86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CF6A86" w:rsidRDefault="00C7434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Delavir</w:t>
      </w:r>
      <w:proofErr w:type="spellEnd"/>
      <w:r w:rsidR="00611D00" w:rsidRPr="00CF6A86">
        <w:rPr>
          <w:rFonts w:cstheme="minorHAnsi"/>
          <w:b/>
          <w:sz w:val="24"/>
          <w:szCs w:val="24"/>
        </w:rPr>
        <w:t xml:space="preserve"> </w:t>
      </w:r>
      <w:proofErr w:type="spellStart"/>
      <w:r w:rsidR="00611D00" w:rsidRPr="00CF6A86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CF6A86" w:rsidRDefault="00611D00" w:rsidP="00611D00">
      <w:pPr>
        <w:jc w:val="center"/>
        <w:rPr>
          <w:rFonts w:cstheme="minorHAnsi"/>
          <w:sz w:val="24"/>
          <w:szCs w:val="24"/>
        </w:rPr>
      </w:pPr>
      <w:r w:rsidRPr="00CF6A86">
        <w:rPr>
          <w:rFonts w:cstheme="minorHAnsi"/>
          <w:bCs/>
          <w:sz w:val="24"/>
          <w:szCs w:val="24"/>
        </w:rPr>
        <w:t>Prefeito Municipal</w:t>
      </w:r>
      <w:r w:rsidR="00C74340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CF6A86" w:rsidRDefault="00611D00" w:rsidP="00611D00">
      <w:pPr>
        <w:rPr>
          <w:rFonts w:cstheme="minorHAnsi"/>
          <w:sz w:val="24"/>
          <w:szCs w:val="24"/>
        </w:rPr>
      </w:pPr>
    </w:p>
    <w:sectPr w:rsidR="00611D00" w:rsidRPr="00CF6A86" w:rsidSect="00CA30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D91"/>
    <w:multiLevelType w:val="hybridMultilevel"/>
    <w:tmpl w:val="79A883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143D6F"/>
    <w:rsid w:val="00181FF6"/>
    <w:rsid w:val="00183D6C"/>
    <w:rsid w:val="00207C1C"/>
    <w:rsid w:val="00222507"/>
    <w:rsid w:val="002351A3"/>
    <w:rsid w:val="00237C14"/>
    <w:rsid w:val="00242A78"/>
    <w:rsid w:val="002D5CFA"/>
    <w:rsid w:val="002F347B"/>
    <w:rsid w:val="00334496"/>
    <w:rsid w:val="003C377F"/>
    <w:rsid w:val="003C7BC2"/>
    <w:rsid w:val="003E612B"/>
    <w:rsid w:val="004074FC"/>
    <w:rsid w:val="004529BB"/>
    <w:rsid w:val="0045364F"/>
    <w:rsid w:val="00480FE0"/>
    <w:rsid w:val="004A0195"/>
    <w:rsid w:val="004D2CE7"/>
    <w:rsid w:val="004E1E23"/>
    <w:rsid w:val="004F217C"/>
    <w:rsid w:val="00501E60"/>
    <w:rsid w:val="00516580"/>
    <w:rsid w:val="0053294B"/>
    <w:rsid w:val="005433F0"/>
    <w:rsid w:val="005B0EB9"/>
    <w:rsid w:val="005B64E5"/>
    <w:rsid w:val="005F64FF"/>
    <w:rsid w:val="00611D00"/>
    <w:rsid w:val="00636065"/>
    <w:rsid w:val="006A558A"/>
    <w:rsid w:val="006D48FC"/>
    <w:rsid w:val="006E3C14"/>
    <w:rsid w:val="00710ECA"/>
    <w:rsid w:val="00733ABD"/>
    <w:rsid w:val="007B3E01"/>
    <w:rsid w:val="007B3E7E"/>
    <w:rsid w:val="007C3935"/>
    <w:rsid w:val="00810109"/>
    <w:rsid w:val="0084490E"/>
    <w:rsid w:val="00846C88"/>
    <w:rsid w:val="00911498"/>
    <w:rsid w:val="0091735F"/>
    <w:rsid w:val="00965FA9"/>
    <w:rsid w:val="0097700E"/>
    <w:rsid w:val="00982C63"/>
    <w:rsid w:val="009F38CD"/>
    <w:rsid w:val="00A15F65"/>
    <w:rsid w:val="00A35541"/>
    <w:rsid w:val="00AA04A9"/>
    <w:rsid w:val="00AA2303"/>
    <w:rsid w:val="00AA5FC6"/>
    <w:rsid w:val="00B06342"/>
    <w:rsid w:val="00B956B3"/>
    <w:rsid w:val="00C13429"/>
    <w:rsid w:val="00C164B2"/>
    <w:rsid w:val="00C17CEB"/>
    <w:rsid w:val="00C55C6E"/>
    <w:rsid w:val="00C62626"/>
    <w:rsid w:val="00C74340"/>
    <w:rsid w:val="00C83D8A"/>
    <w:rsid w:val="00CA306C"/>
    <w:rsid w:val="00CD2E08"/>
    <w:rsid w:val="00CF6A86"/>
    <w:rsid w:val="00D4678C"/>
    <w:rsid w:val="00D55CFA"/>
    <w:rsid w:val="00D633B2"/>
    <w:rsid w:val="00DB6DF9"/>
    <w:rsid w:val="00DD0D83"/>
    <w:rsid w:val="00DD6E20"/>
    <w:rsid w:val="00DE09C1"/>
    <w:rsid w:val="00DF499E"/>
    <w:rsid w:val="00E51186"/>
    <w:rsid w:val="00E523DC"/>
    <w:rsid w:val="00E577E7"/>
    <w:rsid w:val="00E634EF"/>
    <w:rsid w:val="00E963AA"/>
    <w:rsid w:val="00EA79F6"/>
    <w:rsid w:val="00EE05D8"/>
    <w:rsid w:val="00F32E2F"/>
    <w:rsid w:val="00F6290F"/>
    <w:rsid w:val="00FB1F56"/>
    <w:rsid w:val="00FB4111"/>
    <w:rsid w:val="00FB5A1F"/>
    <w:rsid w:val="00FB735D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144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708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6C97-583C-4B48-8A91-D5E26AAE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2020-03-16T16:26:00Z</cp:lastPrinted>
  <dcterms:created xsi:type="dcterms:W3CDTF">2020-11-05T12:18:00Z</dcterms:created>
  <dcterms:modified xsi:type="dcterms:W3CDTF">2020-11-10T11:02:00Z</dcterms:modified>
</cp:coreProperties>
</file>