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903108">
        <w:rPr>
          <w:rFonts w:eastAsia="Times New Roman" w:cstheme="minorHAnsi"/>
          <w:b/>
          <w:sz w:val="24"/>
          <w:szCs w:val="24"/>
          <w:lang w:eastAsia="pt-BR"/>
        </w:rPr>
        <w:t>06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5A7D0C">
        <w:rPr>
          <w:rFonts w:eastAsia="Times New Roman" w:cstheme="minorHAnsi"/>
          <w:b/>
          <w:sz w:val="24"/>
          <w:szCs w:val="24"/>
          <w:lang w:eastAsia="pt-BR"/>
        </w:rPr>
        <w:t>09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FEVEREIRO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903108">
        <w:rPr>
          <w:rFonts w:eastAsia="Times New Roman" w:cstheme="minorHAnsi"/>
          <w:b/>
          <w:sz w:val="24"/>
          <w:szCs w:val="24"/>
          <w:lang w:eastAsia="pt-BR"/>
        </w:rPr>
        <w:t>2022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S CONTRATAÇÕES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E DE EXCEPCIONAL INTERESSE PÚBLICO DE </w:t>
      </w:r>
      <w:r w:rsidR="00BE4CA4">
        <w:rPr>
          <w:rFonts w:eastAsia="Times New Roman" w:cstheme="minorHAnsi"/>
          <w:b/>
          <w:sz w:val="24"/>
          <w:szCs w:val="24"/>
          <w:lang w:eastAsia="pt-BR"/>
        </w:rPr>
        <w:t>SERVIDORES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5B4360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autorizado a contratar </w:t>
      </w:r>
      <w:r w:rsidR="00BD2995">
        <w:rPr>
          <w:rFonts w:eastAsia="Times New Roman" w:cstheme="minorHAnsi"/>
          <w:b/>
          <w:sz w:val="24"/>
          <w:szCs w:val="24"/>
          <w:lang w:eastAsia="pt-BR"/>
        </w:rPr>
        <w:t>10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BD2995">
        <w:rPr>
          <w:rFonts w:eastAsia="Times New Roman" w:cstheme="minorHAnsi"/>
          <w:b/>
          <w:sz w:val="24"/>
          <w:szCs w:val="24"/>
          <w:lang w:eastAsia="pt-BR"/>
        </w:rPr>
        <w:t>dez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) Professores de Séries Iniciais,</w:t>
      </w:r>
      <w:r w:rsidR="00BE4CA4">
        <w:rPr>
          <w:rFonts w:eastAsia="Times New Roman" w:cstheme="minorHAnsi"/>
          <w:b/>
          <w:sz w:val="24"/>
          <w:szCs w:val="24"/>
          <w:lang w:eastAsia="pt-BR"/>
        </w:rPr>
        <w:t xml:space="preserve"> (1) Monitor de </w:t>
      </w:r>
      <w:proofErr w:type="spellStart"/>
      <w:r w:rsidR="00BE4CA4">
        <w:rPr>
          <w:rFonts w:eastAsia="Times New Roman" w:cstheme="minorHAnsi"/>
          <w:b/>
          <w:sz w:val="24"/>
          <w:szCs w:val="24"/>
          <w:lang w:eastAsia="pt-BR"/>
        </w:rPr>
        <w:t>Telecentro</w:t>
      </w:r>
      <w:proofErr w:type="spellEnd"/>
      <w:r w:rsidR="00BE4CA4">
        <w:rPr>
          <w:rFonts w:eastAsia="Times New Roman" w:cstheme="minorHAnsi"/>
          <w:b/>
          <w:sz w:val="24"/>
          <w:szCs w:val="24"/>
          <w:lang w:eastAsia="pt-BR"/>
        </w:rPr>
        <w:t>,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D17F37" w:rsidRDefault="00D17F37" w:rsidP="00D17F3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7F37" w:rsidRPr="00D17F37" w:rsidRDefault="00D17F37" w:rsidP="00D17F3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>§ 1°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A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="00BE4CA4">
        <w:rPr>
          <w:rFonts w:eastAsia="Times New Roman" w:cstheme="minorHAnsi"/>
          <w:sz w:val="24"/>
          <w:szCs w:val="24"/>
          <w:lang w:eastAsia="pt-BR"/>
        </w:rPr>
        <w:t xml:space="preserve"> contratações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E4CA4">
        <w:rPr>
          <w:rFonts w:eastAsia="Times New Roman" w:cstheme="minorHAnsi"/>
          <w:sz w:val="24"/>
          <w:szCs w:val="24"/>
          <w:lang w:eastAsia="pt-BR"/>
        </w:rPr>
        <w:t>serão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precedida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de Processo Seletivo Simplificado, regulamentado pelo respectivo edital de seleção</w:t>
      </w:r>
      <w:r w:rsidR="00BE4CA4">
        <w:rPr>
          <w:rFonts w:eastAsia="Times New Roman" w:cstheme="minorHAnsi"/>
          <w:sz w:val="24"/>
          <w:szCs w:val="24"/>
          <w:lang w:eastAsia="pt-BR"/>
        </w:rPr>
        <w:t>.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D17F37" w:rsidRPr="00D17F37" w:rsidRDefault="00D17F37" w:rsidP="00D17F37">
      <w:pPr>
        <w:suppressAutoHyphens/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17F37" w:rsidRPr="00D17F37" w:rsidRDefault="00D17F37" w:rsidP="00D17F37">
      <w:pPr>
        <w:tabs>
          <w:tab w:val="left" w:pos="4540"/>
        </w:tabs>
        <w:suppressAutoHyphens/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ar-SA"/>
        </w:rPr>
      </w:pPr>
      <w:r w:rsidRPr="00D17F37">
        <w:rPr>
          <w:rFonts w:eastAsia="Times New Roman" w:cstheme="minorHAnsi"/>
          <w:b/>
          <w:sz w:val="24"/>
          <w:szCs w:val="24"/>
          <w:lang w:eastAsia="ar-SA"/>
        </w:rPr>
        <w:t>§ 2°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O</w:t>
      </w:r>
      <w:r w:rsidR="00BE4CA4">
        <w:rPr>
          <w:rFonts w:eastAsia="Times New Roman" w:cstheme="minorHAnsi"/>
          <w:sz w:val="24"/>
          <w:szCs w:val="24"/>
          <w:lang w:eastAsia="ar-SA"/>
        </w:rPr>
        <w:t>s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Processo</w:t>
      </w:r>
      <w:r w:rsidR="00BE4CA4">
        <w:rPr>
          <w:rFonts w:eastAsia="Times New Roman" w:cstheme="minorHAnsi"/>
          <w:sz w:val="24"/>
          <w:szCs w:val="24"/>
          <w:lang w:eastAsia="ar-SA"/>
        </w:rPr>
        <w:t>s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Seletivo</w:t>
      </w:r>
      <w:r w:rsidR="00BE4CA4">
        <w:rPr>
          <w:rFonts w:eastAsia="Times New Roman" w:cstheme="minorHAnsi"/>
          <w:sz w:val="24"/>
          <w:szCs w:val="24"/>
          <w:lang w:eastAsia="ar-SA"/>
        </w:rPr>
        <w:t>s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Simplificado</w:t>
      </w:r>
      <w:r w:rsidR="00BE4CA4">
        <w:rPr>
          <w:rFonts w:eastAsia="Times New Roman" w:cstheme="minorHAnsi"/>
          <w:sz w:val="24"/>
          <w:szCs w:val="24"/>
          <w:lang w:eastAsia="ar-SA"/>
        </w:rPr>
        <w:t>s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a que se</w:t>
      </w:r>
      <w:r w:rsidR="00BE4CA4">
        <w:rPr>
          <w:rFonts w:eastAsia="Times New Roman" w:cstheme="minorHAnsi"/>
          <w:sz w:val="24"/>
          <w:szCs w:val="24"/>
          <w:lang w:eastAsia="ar-SA"/>
        </w:rPr>
        <w:t xml:space="preserve"> refere o Parágrafo anterior foram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coordenado</w:t>
      </w:r>
      <w:r w:rsidR="00BE4CA4">
        <w:rPr>
          <w:rFonts w:eastAsia="Times New Roman" w:cstheme="minorHAnsi"/>
          <w:sz w:val="24"/>
          <w:szCs w:val="24"/>
          <w:lang w:eastAsia="ar-SA"/>
        </w:rPr>
        <w:t>s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por Comissão composta por 03 (três) servidores de provimento efetivo, nomeados pelo Prefeito Municipal especificamente para este fim. 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0E6A6D">
        <w:rPr>
          <w:rFonts w:eastAsia="Times New Roman" w:cstheme="minorHAnsi"/>
          <w:sz w:val="24"/>
          <w:szCs w:val="24"/>
          <w:lang w:eastAsia="pt-BR"/>
        </w:rPr>
        <w:t>s contratações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corresponderá </w:t>
      </w:r>
      <w:r w:rsidR="00903108">
        <w:rPr>
          <w:rFonts w:eastAsia="Times New Roman" w:cstheme="minorHAnsi"/>
          <w:sz w:val="24"/>
          <w:szCs w:val="24"/>
          <w:lang w:eastAsia="pt-BR"/>
        </w:rPr>
        <w:t>até o final do exercício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, podendo ser prorrogado por mais um exercíc</w:t>
      </w:r>
      <w:r w:rsidR="00903108">
        <w:rPr>
          <w:rFonts w:eastAsia="Times New Roman" w:cstheme="minorHAnsi"/>
          <w:sz w:val="24"/>
          <w:szCs w:val="24"/>
          <w:lang w:eastAsia="pt-BR"/>
        </w:rPr>
        <w:t>io, ou seja, até o final de 2023</w:t>
      </w:r>
      <w:r w:rsidRPr="005B4360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Pr="00C20F9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 contratação de que trata esta Lei, poderá ser rescindida a qualquer momento, independente de notificação ou aviso prévio, principalmente, se houver nomeação de candidato aprovado em concurso público, neste ínterim.</w:t>
      </w:r>
    </w:p>
    <w:p w:rsidR="00611D00" w:rsidRPr="005B4360" w:rsidRDefault="00611D00" w:rsidP="009031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contrato</w:t>
      </w:r>
      <w:r w:rsidR="00D17F37">
        <w:rPr>
          <w:rFonts w:eastAsia="Times New Roman" w:cstheme="minorHAnsi"/>
          <w:sz w:val="24"/>
          <w:szCs w:val="24"/>
          <w:lang w:eastAsia="pt-BR"/>
        </w:rPr>
        <w:t>s de que trata esta se</w:t>
      </w:r>
      <w:r w:rsidR="00C20F9C">
        <w:rPr>
          <w:rFonts w:eastAsia="Times New Roman" w:cstheme="minorHAnsi"/>
          <w:sz w:val="24"/>
          <w:szCs w:val="24"/>
          <w:lang w:eastAsia="pt-BR"/>
        </w:rPr>
        <w:t>r</w:t>
      </w:r>
      <w:r w:rsidR="00D17F37">
        <w:rPr>
          <w:rFonts w:eastAsia="Times New Roman" w:cstheme="minorHAnsi"/>
          <w:sz w:val="24"/>
          <w:szCs w:val="24"/>
          <w:lang w:eastAsia="pt-BR"/>
        </w:rPr>
        <w:t>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s,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contratado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direitos previstos na Lei nº 397/2004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e 2293/18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5A7D0C">
        <w:rPr>
          <w:rFonts w:eastAsia="Times New Roman" w:cstheme="minorHAnsi"/>
          <w:sz w:val="24"/>
          <w:szCs w:val="24"/>
          <w:lang w:eastAsia="pt-BR"/>
        </w:rPr>
        <w:t xml:space="preserve">09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903108">
        <w:rPr>
          <w:rFonts w:eastAsia="Times New Roman" w:cstheme="minorHAnsi"/>
          <w:sz w:val="24"/>
          <w:szCs w:val="24"/>
          <w:lang w:eastAsia="pt-BR"/>
        </w:rPr>
        <w:t>Fevereiro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03108" w:rsidRDefault="0090310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03108" w:rsidRDefault="0090310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BE4CA4" w:rsidRDefault="00BE4CA4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lastRenderedPageBreak/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903108">
        <w:rPr>
          <w:rFonts w:cstheme="minorHAnsi"/>
          <w:b/>
          <w:sz w:val="24"/>
          <w:szCs w:val="24"/>
        </w:rPr>
        <w:t>06/2022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D17F37" w:rsidRPr="00DD41D8" w:rsidRDefault="00611D00" w:rsidP="00D17F37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DD41D8">
        <w:rPr>
          <w:rFonts w:cstheme="minorHAnsi"/>
          <w:sz w:val="24"/>
          <w:szCs w:val="24"/>
        </w:rPr>
        <w:t xml:space="preserve"> 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 xml:space="preserve">AUTORIZA AS CONTRATAÇÕES TEMPORÁRIAS E DE EXCEPCIONAL INTERESSE PÚBLICO DE </w:t>
      </w:r>
      <w:r w:rsidR="00BE4CA4">
        <w:rPr>
          <w:rFonts w:eastAsia="Times New Roman" w:cstheme="minorHAnsi"/>
          <w:sz w:val="24"/>
          <w:szCs w:val="24"/>
          <w:lang w:eastAsia="pt-BR"/>
        </w:rPr>
        <w:t>SERVIDORES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>, E DÁ OUTRAS PROVIDÊNCIAS.</w:t>
      </w:r>
    </w:p>
    <w:p w:rsidR="005B4360" w:rsidRPr="00DD41D8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A aprovação do presente Projeto de lei surge, especialmente, pela necessidade de suprir, provisoriamente, temporariamente, vagas existe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ntes que necessitam serem ocupadas para o bom andamento do serviço público, e não possuem candidatos aprovados no último concurso público realizado pelo Município. </w:t>
      </w:r>
    </w:p>
    <w:p w:rsidR="0062563F" w:rsidRPr="00DD41D8" w:rsidRDefault="00954BEE" w:rsidP="0062563F">
      <w:pPr>
        <w:ind w:firstLine="1134"/>
        <w:jc w:val="both"/>
        <w:rPr>
          <w:rFonts w:cs="Arial"/>
          <w:sz w:val="24"/>
          <w:szCs w:val="24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Especificamente, a necessidade da contratação de professores </w:t>
      </w:r>
      <w:r w:rsidR="00BE4CA4">
        <w:rPr>
          <w:rFonts w:cstheme="minorHAnsi"/>
          <w:color w:val="000000"/>
          <w:sz w:val="24"/>
          <w:szCs w:val="24"/>
          <w:shd w:val="clear" w:color="auto" w:fill="FFFFFF"/>
        </w:rPr>
        <w:t xml:space="preserve">e monitor de </w:t>
      </w:r>
      <w:proofErr w:type="spellStart"/>
      <w:r w:rsidR="00BE4CA4">
        <w:rPr>
          <w:rFonts w:cstheme="minorHAnsi"/>
          <w:color w:val="000000"/>
          <w:sz w:val="24"/>
          <w:szCs w:val="24"/>
          <w:shd w:val="clear" w:color="auto" w:fill="FFFFFF"/>
        </w:rPr>
        <w:t>telecentro</w:t>
      </w:r>
      <w:proofErr w:type="spellEnd"/>
      <w:r w:rsidR="00BE4CA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se mostra evidente e </w:t>
      </w:r>
      <w:r w:rsidR="0062563F" w:rsidRPr="00DD41D8">
        <w:rPr>
          <w:rFonts w:cs="Arial"/>
          <w:sz w:val="24"/>
          <w:szCs w:val="24"/>
        </w:rPr>
        <w:t>não resta alternativa senão a urgente contratação temporária para que se possa dar continuidade ao serviço público, e início ao ano letivo, sem qualquer atraso ou deficiência no aprendizado dos alunos, eis que estes são os mais afetados, caso não sejam autorizadas tais contratações. Enfim, é imprescindível o preenchimento dos cargos de professores faltantes, no quadro efetivo do Magistério, para assim não prejudicar a formação dos estudantes desta municipalidade, bem como, dar continuidade às aulas até o final do ano letivo, sem qualquer atraso ou embaraço, especialmente, para fazer frente à falta de profissionais concursados, integrantes do quadro do Magistério Municipal.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41D8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DD41D8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A78"/>
    <w:rsid w:val="00062BC4"/>
    <w:rsid w:val="00083101"/>
    <w:rsid w:val="00092B05"/>
    <w:rsid w:val="000D0BA2"/>
    <w:rsid w:val="000E6A6D"/>
    <w:rsid w:val="00143D6F"/>
    <w:rsid w:val="00183D6C"/>
    <w:rsid w:val="001A3755"/>
    <w:rsid w:val="00207C1C"/>
    <w:rsid w:val="002351A3"/>
    <w:rsid w:val="00237C14"/>
    <w:rsid w:val="00242A78"/>
    <w:rsid w:val="00277B13"/>
    <w:rsid w:val="00334496"/>
    <w:rsid w:val="003C7BC2"/>
    <w:rsid w:val="003E612B"/>
    <w:rsid w:val="004074FC"/>
    <w:rsid w:val="004529BB"/>
    <w:rsid w:val="00480FE0"/>
    <w:rsid w:val="004A0195"/>
    <w:rsid w:val="004D2CE7"/>
    <w:rsid w:val="004F217C"/>
    <w:rsid w:val="00501E60"/>
    <w:rsid w:val="00516580"/>
    <w:rsid w:val="005A7D0C"/>
    <w:rsid w:val="005B0EB9"/>
    <w:rsid w:val="005B4360"/>
    <w:rsid w:val="005C13F3"/>
    <w:rsid w:val="005F64FF"/>
    <w:rsid w:val="00611D00"/>
    <w:rsid w:val="0062563F"/>
    <w:rsid w:val="00636065"/>
    <w:rsid w:val="006C7B91"/>
    <w:rsid w:val="006D48FC"/>
    <w:rsid w:val="00710ECA"/>
    <w:rsid w:val="00733ABD"/>
    <w:rsid w:val="007B3E7E"/>
    <w:rsid w:val="007E04A2"/>
    <w:rsid w:val="00810109"/>
    <w:rsid w:val="0084490E"/>
    <w:rsid w:val="00883B05"/>
    <w:rsid w:val="008A1B58"/>
    <w:rsid w:val="00903108"/>
    <w:rsid w:val="00911498"/>
    <w:rsid w:val="00954BEE"/>
    <w:rsid w:val="00965FA9"/>
    <w:rsid w:val="0097700E"/>
    <w:rsid w:val="00982C63"/>
    <w:rsid w:val="009A3ED1"/>
    <w:rsid w:val="009F38CD"/>
    <w:rsid w:val="009F6809"/>
    <w:rsid w:val="00A15F65"/>
    <w:rsid w:val="00A35541"/>
    <w:rsid w:val="00AA2303"/>
    <w:rsid w:val="00AA5FC6"/>
    <w:rsid w:val="00B55092"/>
    <w:rsid w:val="00B57EF8"/>
    <w:rsid w:val="00BD2995"/>
    <w:rsid w:val="00BE4CA4"/>
    <w:rsid w:val="00C13429"/>
    <w:rsid w:val="00C164B2"/>
    <w:rsid w:val="00C20F9C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6290F"/>
    <w:rsid w:val="00FB41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2D6FF-501C-5F45-8053-C8C36FF0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5551980574088</cp:lastModifiedBy>
  <cp:revision>2</cp:revision>
  <cp:lastPrinted>2022-02-09T15:35:00Z</cp:lastPrinted>
  <dcterms:created xsi:type="dcterms:W3CDTF">2022-02-09T19:26:00Z</dcterms:created>
  <dcterms:modified xsi:type="dcterms:W3CDTF">2022-02-09T19:26:00Z</dcterms:modified>
</cp:coreProperties>
</file>