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1874" w:rsidRDefault="00694809">
      <w:r>
        <w:t xml:space="preserve">  </w:t>
      </w:r>
    </w:p>
    <w:p w:rsidR="006C41ED" w:rsidRDefault="006C41ED"/>
    <w:tbl>
      <w:tblPr>
        <w:tblW w:w="0" w:type="auto"/>
        <w:jc w:val="center"/>
        <w:tblInd w:w="24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7"/>
      </w:tblGrid>
      <w:tr w:rsidR="005922BA" w:rsidTr="00B5710E">
        <w:trPr>
          <w:trHeight w:val="583"/>
          <w:jc w:val="center"/>
        </w:trPr>
        <w:tc>
          <w:tcPr>
            <w:tcW w:w="3827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CCCCCC"/>
            <w:vAlign w:val="center"/>
          </w:tcPr>
          <w:p w:rsidR="005922BA" w:rsidRPr="00B5710E" w:rsidRDefault="00776CC4" w:rsidP="00B5710E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="Stencil" w:hAnsi="Stencil"/>
                <w:sz w:val="32"/>
                <w:szCs w:val="32"/>
              </w:rPr>
            </w:pPr>
            <w:r w:rsidRPr="00B5710E">
              <w:rPr>
                <w:rFonts w:ascii="Stencil" w:hAnsi="Stencil"/>
                <w:sz w:val="32"/>
                <w:szCs w:val="32"/>
              </w:rPr>
              <w:t>CONVITE N°</w:t>
            </w:r>
            <w:r w:rsidR="005124C0">
              <w:rPr>
                <w:rFonts w:ascii="Stencil" w:hAnsi="Stencil"/>
                <w:sz w:val="32"/>
                <w:szCs w:val="32"/>
              </w:rPr>
              <w:t>011</w:t>
            </w:r>
            <w:r w:rsidR="00E9765F" w:rsidRPr="00B5710E">
              <w:rPr>
                <w:rFonts w:ascii="Stencil" w:hAnsi="Stencil"/>
                <w:sz w:val="32"/>
                <w:szCs w:val="32"/>
              </w:rPr>
              <w:t>/2012</w:t>
            </w:r>
          </w:p>
        </w:tc>
      </w:tr>
    </w:tbl>
    <w:p w:rsidR="005922BA" w:rsidRPr="00EF2FB1" w:rsidRDefault="005922BA">
      <w:pPr>
        <w:pStyle w:val="Ttulo4"/>
        <w:tabs>
          <w:tab w:val="left" w:pos="0"/>
        </w:tabs>
        <w:rPr>
          <w:rFonts w:ascii="Arial" w:hAnsi="Arial" w:cs="Arial"/>
          <w:sz w:val="20"/>
        </w:rPr>
      </w:pPr>
      <w:r w:rsidRPr="00EF2FB1">
        <w:rPr>
          <w:rFonts w:ascii="Arial" w:hAnsi="Arial" w:cs="Arial"/>
          <w:sz w:val="20"/>
        </w:rPr>
        <w:t>Regido pela Lei n° 8.666 de 21/06/1993</w:t>
      </w:r>
    </w:p>
    <w:p w:rsidR="005922BA" w:rsidRDefault="005922BA">
      <w:pPr>
        <w:rPr>
          <w:rFonts w:ascii="Arial" w:eastAsia="Times New Roman" w:hAnsi="Arial" w:cs="Arial"/>
          <w:b/>
          <w:sz w:val="22"/>
          <w:szCs w:val="22"/>
        </w:rPr>
      </w:pPr>
    </w:p>
    <w:p w:rsidR="00536884" w:rsidRDefault="00536884" w:rsidP="00536884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536884" w:rsidRDefault="00536884" w:rsidP="0053688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26FA1">
        <w:rPr>
          <w:rFonts w:ascii="Arial" w:hAnsi="Arial" w:cs="Arial"/>
          <w:sz w:val="22"/>
          <w:szCs w:val="22"/>
        </w:rPr>
        <w:t xml:space="preserve">Solicitamos apresentar proposta para o fornecimento </w:t>
      </w:r>
      <w:r>
        <w:rPr>
          <w:rFonts w:ascii="Arial" w:hAnsi="Arial" w:cs="Arial"/>
          <w:sz w:val="22"/>
          <w:szCs w:val="22"/>
        </w:rPr>
        <w:t>Material</w:t>
      </w:r>
      <w:r w:rsidRPr="00826FA1">
        <w:rPr>
          <w:rFonts w:ascii="Arial" w:hAnsi="Arial" w:cs="Arial"/>
          <w:sz w:val="22"/>
          <w:szCs w:val="22"/>
        </w:rPr>
        <w:t>, nas condições que seguem:</w:t>
      </w:r>
    </w:p>
    <w:p w:rsidR="00536884" w:rsidRPr="00826FA1" w:rsidRDefault="00536884" w:rsidP="00536884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536884" w:rsidRPr="00826FA1" w:rsidRDefault="00536884" w:rsidP="00536884">
      <w:pPr>
        <w:jc w:val="center"/>
        <w:rPr>
          <w:sz w:val="22"/>
          <w:szCs w:val="22"/>
        </w:rPr>
      </w:pPr>
      <w:r w:rsidRPr="00826FA1">
        <w:rPr>
          <w:rFonts w:ascii="Tahoma" w:eastAsia="Times New Roman" w:hAnsi="Tahoma"/>
          <w:b/>
          <w:sz w:val="22"/>
          <w:szCs w:val="22"/>
        </w:rPr>
        <w:t>1 – DO OBJETO</w:t>
      </w:r>
    </w:p>
    <w:p w:rsidR="00536884" w:rsidRPr="00826FA1" w:rsidRDefault="00536884" w:rsidP="00536884">
      <w:pPr>
        <w:jc w:val="center"/>
        <w:rPr>
          <w:sz w:val="22"/>
          <w:szCs w:val="22"/>
        </w:rPr>
      </w:pPr>
    </w:p>
    <w:p w:rsidR="00536884" w:rsidRDefault="00536884" w:rsidP="00536884">
      <w:pPr>
        <w:jc w:val="both"/>
        <w:rPr>
          <w:rFonts w:ascii="Arial" w:hAnsi="Arial" w:cs="Arial"/>
          <w:sz w:val="22"/>
          <w:szCs w:val="22"/>
        </w:rPr>
      </w:pPr>
      <w:r w:rsidRPr="00826FA1">
        <w:rPr>
          <w:sz w:val="22"/>
          <w:szCs w:val="22"/>
        </w:rPr>
        <w:tab/>
      </w:r>
      <w:r w:rsidRPr="00826FA1">
        <w:rPr>
          <w:rFonts w:ascii="Arial" w:hAnsi="Arial" w:cs="Arial"/>
          <w:sz w:val="22"/>
          <w:szCs w:val="22"/>
        </w:rPr>
        <w:t xml:space="preserve">O objeto da presente licitação está relacionado </w:t>
      </w:r>
      <w:r>
        <w:rPr>
          <w:rFonts w:ascii="Arial" w:hAnsi="Arial" w:cs="Arial"/>
          <w:sz w:val="22"/>
          <w:szCs w:val="22"/>
        </w:rPr>
        <w:t xml:space="preserve">abaixo, nas </w:t>
      </w:r>
      <w:r w:rsidR="0015153E">
        <w:rPr>
          <w:rFonts w:ascii="Arial" w:hAnsi="Arial" w:cs="Arial"/>
          <w:sz w:val="22"/>
          <w:szCs w:val="22"/>
        </w:rPr>
        <w:t>seguintes configurações:</w:t>
      </w:r>
    </w:p>
    <w:p w:rsidR="008261F7" w:rsidRDefault="00EF2FB1" w:rsidP="008261F7">
      <w:pPr>
        <w:jc w:val="both"/>
        <w:rPr>
          <w:rFonts w:ascii="Arial" w:hAnsi="Arial" w:cs="Arial"/>
          <w:sz w:val="22"/>
          <w:szCs w:val="22"/>
        </w:rPr>
      </w:pPr>
      <w:r w:rsidRPr="00D66FDA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GradeMdia3-nfase3"/>
        <w:tblW w:w="8930" w:type="dxa"/>
        <w:jc w:val="center"/>
        <w:tblLayout w:type="fixed"/>
        <w:tblLook w:val="04A0"/>
      </w:tblPr>
      <w:tblGrid>
        <w:gridCol w:w="601"/>
        <w:gridCol w:w="7054"/>
        <w:gridCol w:w="567"/>
        <w:gridCol w:w="708"/>
      </w:tblGrid>
      <w:tr w:rsidR="008261F7" w:rsidRPr="005A00D5" w:rsidTr="001C21A3">
        <w:trPr>
          <w:cnfStyle w:val="100000000000"/>
          <w:jc w:val="center"/>
        </w:trPr>
        <w:tc>
          <w:tcPr>
            <w:cnfStyle w:val="001000000000"/>
            <w:tcW w:w="601" w:type="dxa"/>
          </w:tcPr>
          <w:p w:rsidR="008261F7" w:rsidRPr="00C117E3" w:rsidRDefault="008261F7" w:rsidP="00F51F87">
            <w:pPr>
              <w:jc w:val="center"/>
              <w:rPr>
                <w:rFonts w:ascii="Copperplate Gothic Bold" w:hAnsi="Copperplate Gothic Bold" w:cs="Arial"/>
                <w:b w:val="0"/>
                <w:bCs w:val="0"/>
                <w:color w:val="FFFFFF"/>
                <w:sz w:val="16"/>
                <w:szCs w:val="16"/>
              </w:rPr>
            </w:pPr>
            <w:proofErr w:type="gramStart"/>
            <w:r w:rsidRPr="00C117E3">
              <w:rPr>
                <w:rFonts w:ascii="Copperplate Gothic Bold" w:hAnsi="Copperplate Gothic Bold" w:cs="Arial"/>
                <w:color w:val="FFFFFF"/>
                <w:sz w:val="16"/>
                <w:szCs w:val="16"/>
              </w:rPr>
              <w:t>item</w:t>
            </w:r>
            <w:proofErr w:type="gramEnd"/>
          </w:p>
        </w:tc>
        <w:tc>
          <w:tcPr>
            <w:tcW w:w="7054" w:type="dxa"/>
          </w:tcPr>
          <w:p w:rsidR="008261F7" w:rsidRPr="005A00D5" w:rsidRDefault="008261F7" w:rsidP="00F51F87">
            <w:pPr>
              <w:jc w:val="center"/>
              <w:cnfStyle w:val="100000000000"/>
              <w:rPr>
                <w:rFonts w:ascii="Copperplate Gothic Bold" w:hAnsi="Copperplate Gothic Bold" w:cs="Arial"/>
                <w:b w:val="0"/>
                <w:bCs w:val="0"/>
                <w:color w:val="FFFFFF"/>
                <w:sz w:val="22"/>
                <w:szCs w:val="22"/>
              </w:rPr>
            </w:pPr>
            <w:r w:rsidRPr="005A00D5">
              <w:rPr>
                <w:rFonts w:ascii="Copperplate Gothic Bold" w:hAnsi="Copperplate Gothic Bold" w:cs="Arial"/>
                <w:color w:val="FFFFFF"/>
                <w:sz w:val="22"/>
                <w:szCs w:val="22"/>
              </w:rPr>
              <w:t>Especificação</w:t>
            </w:r>
          </w:p>
        </w:tc>
        <w:tc>
          <w:tcPr>
            <w:tcW w:w="567" w:type="dxa"/>
          </w:tcPr>
          <w:p w:rsidR="008261F7" w:rsidRPr="00C117E3" w:rsidRDefault="008261F7" w:rsidP="00F51F87">
            <w:pPr>
              <w:jc w:val="center"/>
              <w:cnfStyle w:val="100000000000"/>
              <w:rPr>
                <w:rFonts w:ascii="Copperplate Gothic Bold" w:hAnsi="Copperplate Gothic Bold" w:cs="Arial"/>
                <w:b w:val="0"/>
                <w:bCs w:val="0"/>
                <w:color w:val="FFFFFF"/>
                <w:sz w:val="16"/>
                <w:szCs w:val="16"/>
              </w:rPr>
            </w:pPr>
            <w:proofErr w:type="gramStart"/>
            <w:r w:rsidRPr="00C117E3">
              <w:rPr>
                <w:rFonts w:ascii="Copperplate Gothic Bold" w:hAnsi="Copperplate Gothic Bold" w:cs="Arial"/>
                <w:color w:val="FFFFFF"/>
                <w:sz w:val="16"/>
                <w:szCs w:val="16"/>
              </w:rPr>
              <w:t>qtd</w:t>
            </w:r>
            <w:proofErr w:type="gramEnd"/>
          </w:p>
        </w:tc>
        <w:tc>
          <w:tcPr>
            <w:tcW w:w="708" w:type="dxa"/>
          </w:tcPr>
          <w:p w:rsidR="008261F7" w:rsidRPr="00C117E3" w:rsidRDefault="008261F7" w:rsidP="00F51F87">
            <w:pPr>
              <w:jc w:val="center"/>
              <w:cnfStyle w:val="100000000000"/>
              <w:rPr>
                <w:rFonts w:ascii="Copperplate Gothic Bold" w:hAnsi="Copperplate Gothic Bold" w:cs="Arial"/>
                <w:b w:val="0"/>
                <w:bCs w:val="0"/>
                <w:color w:val="FFFFFF"/>
                <w:sz w:val="16"/>
                <w:szCs w:val="16"/>
              </w:rPr>
            </w:pPr>
            <w:proofErr w:type="spellStart"/>
            <w:proofErr w:type="gramStart"/>
            <w:r w:rsidRPr="00C117E3">
              <w:rPr>
                <w:rFonts w:ascii="Copperplate Gothic Bold" w:hAnsi="Copperplate Gothic Bold" w:cs="Arial"/>
                <w:color w:val="FFFFFF"/>
                <w:sz w:val="16"/>
                <w:szCs w:val="16"/>
              </w:rPr>
              <w:t>und</w:t>
            </w:r>
            <w:proofErr w:type="spellEnd"/>
            <w:proofErr w:type="gramEnd"/>
          </w:p>
        </w:tc>
      </w:tr>
      <w:tr w:rsidR="00E57892" w:rsidRPr="005A00D5" w:rsidTr="001C21A3">
        <w:trPr>
          <w:cnfStyle w:val="000000100000"/>
          <w:jc w:val="center"/>
        </w:trPr>
        <w:tc>
          <w:tcPr>
            <w:cnfStyle w:val="001000000000"/>
            <w:tcW w:w="601" w:type="dxa"/>
          </w:tcPr>
          <w:p w:rsidR="00E57892" w:rsidRPr="005A00D5" w:rsidRDefault="00E57892" w:rsidP="00F51F87">
            <w:pPr>
              <w:jc w:val="center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5A00D5">
              <w:rPr>
                <w:rFonts w:ascii="Tahoma" w:hAnsi="Tahoma" w:cs="Tahoma"/>
                <w:sz w:val="22"/>
                <w:szCs w:val="22"/>
              </w:rPr>
              <w:t>01</w:t>
            </w:r>
          </w:p>
        </w:tc>
        <w:tc>
          <w:tcPr>
            <w:tcW w:w="7054" w:type="dxa"/>
          </w:tcPr>
          <w:p w:rsidR="00E57892" w:rsidRPr="00E57892" w:rsidRDefault="00E57892" w:rsidP="002C3FB1">
            <w:pPr>
              <w:jc w:val="both"/>
              <w:cnfStyle w:val="000000100000"/>
              <w:rPr>
                <w:i/>
              </w:rPr>
            </w:pPr>
            <w:r w:rsidRPr="001C21A3">
              <w:rPr>
                <w:b/>
                <w:sz w:val="22"/>
                <w:szCs w:val="22"/>
              </w:rPr>
              <w:t>NO-BREAK</w:t>
            </w:r>
            <w:r w:rsidRPr="00E57892">
              <w:rPr>
                <w:i/>
              </w:rPr>
              <w:t xml:space="preserve"> </w:t>
            </w:r>
            <w:r>
              <w:rPr>
                <w:i/>
              </w:rPr>
              <w:t>Potência mínima 1</w:t>
            </w:r>
            <w:r w:rsidRPr="00E57892">
              <w:rPr>
                <w:i/>
              </w:rPr>
              <w:t xml:space="preserve"> KVA; Entrada de Energia </w:t>
            </w:r>
            <w:proofErr w:type="spellStart"/>
            <w:r w:rsidRPr="00E57892">
              <w:rPr>
                <w:i/>
              </w:rPr>
              <w:t>Bi-Volt</w:t>
            </w:r>
            <w:proofErr w:type="spellEnd"/>
            <w:r w:rsidRPr="00E57892">
              <w:rPr>
                <w:i/>
              </w:rPr>
              <w:t xml:space="preserve">; tensão de saída 115 Volts; No Mínimo </w:t>
            </w:r>
            <w:proofErr w:type="gramStart"/>
            <w:r w:rsidRPr="00E57892">
              <w:rPr>
                <w:i/>
              </w:rPr>
              <w:t>4</w:t>
            </w:r>
            <w:proofErr w:type="gramEnd"/>
            <w:r w:rsidRPr="00E57892">
              <w:rPr>
                <w:i/>
              </w:rPr>
              <w:t xml:space="preserve"> tomadas; Tempo mínimo de autonomia na bateria 30 minutos; Garantia 1 ano.</w:t>
            </w:r>
          </w:p>
        </w:tc>
        <w:tc>
          <w:tcPr>
            <w:tcW w:w="567" w:type="dxa"/>
          </w:tcPr>
          <w:p w:rsidR="00E57892" w:rsidRPr="005A00D5" w:rsidRDefault="00E57892" w:rsidP="00F51F87">
            <w:pPr>
              <w:jc w:val="both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08</w:t>
            </w:r>
          </w:p>
        </w:tc>
        <w:tc>
          <w:tcPr>
            <w:tcW w:w="708" w:type="dxa"/>
          </w:tcPr>
          <w:p w:rsidR="00E57892" w:rsidRPr="005A00D5" w:rsidRDefault="00E57892" w:rsidP="00F51F87">
            <w:pPr>
              <w:jc w:val="both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 w:rsidRPr="005A00D5">
              <w:rPr>
                <w:rFonts w:ascii="Arial" w:hAnsi="Arial" w:cs="Arial"/>
                <w:b/>
                <w:sz w:val="22"/>
                <w:szCs w:val="22"/>
              </w:rPr>
              <w:t>un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proofErr w:type="spellEnd"/>
            <w:proofErr w:type="gramEnd"/>
          </w:p>
        </w:tc>
      </w:tr>
      <w:tr w:rsidR="00E57892" w:rsidRPr="005A00D5" w:rsidTr="001C21A3">
        <w:trPr>
          <w:jc w:val="center"/>
        </w:trPr>
        <w:tc>
          <w:tcPr>
            <w:cnfStyle w:val="001000000000"/>
            <w:tcW w:w="601" w:type="dxa"/>
          </w:tcPr>
          <w:p w:rsidR="00E57892" w:rsidRPr="005A00D5" w:rsidRDefault="00E57892" w:rsidP="00F51F87">
            <w:pPr>
              <w:jc w:val="center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5A00D5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7054" w:type="dxa"/>
          </w:tcPr>
          <w:p w:rsidR="00E57892" w:rsidRPr="005A00D5" w:rsidRDefault="00E57892" w:rsidP="00E57892">
            <w:pPr>
              <w:jc w:val="both"/>
              <w:cnfStyle w:val="000000000000"/>
              <w:rPr>
                <w:sz w:val="22"/>
                <w:szCs w:val="22"/>
              </w:rPr>
            </w:pPr>
            <w:r w:rsidRPr="005A00D5">
              <w:rPr>
                <w:b/>
                <w:sz w:val="22"/>
                <w:szCs w:val="22"/>
              </w:rPr>
              <w:t>IMPRESSORA MULTIFUNCIONAL LASER</w:t>
            </w:r>
            <w:r w:rsidRPr="005A00D5">
              <w:rPr>
                <w:sz w:val="22"/>
                <w:szCs w:val="22"/>
              </w:rPr>
              <w:t xml:space="preserve">, </w:t>
            </w:r>
            <w:r w:rsidRPr="005A00D5">
              <w:rPr>
                <w:i/>
                <w:sz w:val="22"/>
                <w:szCs w:val="22"/>
              </w:rPr>
              <w:t xml:space="preserve">velocidade </w:t>
            </w:r>
            <w:r>
              <w:rPr>
                <w:i/>
                <w:sz w:val="22"/>
                <w:szCs w:val="22"/>
              </w:rPr>
              <w:t>mínima de impressão 16</w:t>
            </w:r>
            <w:r w:rsidRPr="005A00D5">
              <w:rPr>
                <w:i/>
                <w:sz w:val="22"/>
                <w:szCs w:val="22"/>
              </w:rPr>
              <w:t xml:space="preserve"> paginas por minuto; Resolução mínima 600 x 600 DPI; Alimentação 220 V; Capacidade </w:t>
            </w:r>
            <w:r>
              <w:rPr>
                <w:i/>
                <w:sz w:val="22"/>
                <w:szCs w:val="22"/>
              </w:rPr>
              <w:t>mínima d</w:t>
            </w:r>
            <w:r w:rsidRPr="005A00D5">
              <w:rPr>
                <w:i/>
                <w:sz w:val="22"/>
                <w:szCs w:val="22"/>
              </w:rPr>
              <w:t>a</w:t>
            </w:r>
            <w:proofErr w:type="gramStart"/>
            <w:r w:rsidRPr="005A00D5">
              <w:rPr>
                <w:i/>
                <w:sz w:val="22"/>
                <w:szCs w:val="22"/>
              </w:rPr>
              <w:t xml:space="preserve">  </w:t>
            </w:r>
            <w:proofErr w:type="gramEnd"/>
            <w:r w:rsidRPr="005A00D5">
              <w:rPr>
                <w:i/>
                <w:sz w:val="22"/>
                <w:szCs w:val="22"/>
              </w:rPr>
              <w:t xml:space="preserve">bandeja  de  </w:t>
            </w:r>
            <w:r>
              <w:rPr>
                <w:i/>
                <w:sz w:val="22"/>
                <w:szCs w:val="22"/>
              </w:rPr>
              <w:t>1</w:t>
            </w:r>
            <w:r w:rsidRPr="005A00D5">
              <w:rPr>
                <w:i/>
                <w:sz w:val="22"/>
                <w:szCs w:val="22"/>
              </w:rPr>
              <w:t>50  folhas;  Ciclo mensal</w:t>
            </w:r>
            <w:r>
              <w:rPr>
                <w:i/>
                <w:sz w:val="22"/>
                <w:szCs w:val="22"/>
              </w:rPr>
              <w:t xml:space="preserve"> mínimo</w:t>
            </w:r>
            <w:r w:rsidRPr="005A00D5">
              <w:rPr>
                <w:i/>
                <w:sz w:val="22"/>
                <w:szCs w:val="22"/>
              </w:rPr>
              <w:t xml:space="preserve">  </w:t>
            </w:r>
            <w:r>
              <w:rPr>
                <w:i/>
                <w:sz w:val="22"/>
                <w:szCs w:val="22"/>
              </w:rPr>
              <w:t>3</w:t>
            </w:r>
            <w:r w:rsidRPr="005A00D5">
              <w:rPr>
                <w:i/>
                <w:sz w:val="22"/>
                <w:szCs w:val="22"/>
              </w:rPr>
              <w:t xml:space="preserve">.000  paginas;  compatibilidade com  sistemas  operacionais Windows  7/vista/XP/Server  2003;  resolução  do scanner 600 x 600 DPI; </w:t>
            </w:r>
            <w:proofErr w:type="spellStart"/>
            <w:r w:rsidRPr="005A00D5">
              <w:rPr>
                <w:i/>
                <w:sz w:val="22"/>
                <w:szCs w:val="22"/>
              </w:rPr>
              <w:t>CD’s</w:t>
            </w:r>
            <w:proofErr w:type="spellEnd"/>
            <w:r w:rsidRPr="005A00D5">
              <w:rPr>
                <w:i/>
                <w:sz w:val="22"/>
                <w:szCs w:val="22"/>
              </w:rPr>
              <w:t xml:space="preserve"> de instalação; Garantia de 1 ano.</w:t>
            </w:r>
          </w:p>
        </w:tc>
        <w:tc>
          <w:tcPr>
            <w:tcW w:w="567" w:type="dxa"/>
          </w:tcPr>
          <w:p w:rsidR="00E57892" w:rsidRPr="005A00D5" w:rsidRDefault="00F3123F" w:rsidP="00F51F87">
            <w:pPr>
              <w:jc w:val="both"/>
              <w:cnfStyle w:val="00000000000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07</w:t>
            </w:r>
            <w:r w:rsidR="00E5789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:rsidR="00E57892" w:rsidRPr="005A00D5" w:rsidRDefault="00E57892" w:rsidP="00F51F87">
            <w:pPr>
              <w:jc w:val="both"/>
              <w:cnfStyle w:val="00000000000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 w:rsidRPr="005A00D5">
              <w:rPr>
                <w:rFonts w:ascii="Arial" w:hAnsi="Arial" w:cs="Arial"/>
                <w:b/>
                <w:sz w:val="22"/>
                <w:szCs w:val="22"/>
              </w:rPr>
              <w:t>un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proofErr w:type="spellEnd"/>
            <w:proofErr w:type="gramEnd"/>
          </w:p>
        </w:tc>
      </w:tr>
      <w:tr w:rsidR="00E57892" w:rsidRPr="005A00D5" w:rsidTr="001C21A3">
        <w:trPr>
          <w:cnfStyle w:val="000000100000"/>
          <w:jc w:val="center"/>
        </w:trPr>
        <w:tc>
          <w:tcPr>
            <w:cnfStyle w:val="001000000000"/>
            <w:tcW w:w="601" w:type="dxa"/>
          </w:tcPr>
          <w:p w:rsidR="00E57892" w:rsidRPr="005A00D5" w:rsidRDefault="00C72D3B" w:rsidP="00F51F87">
            <w:pPr>
              <w:jc w:val="center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7054" w:type="dxa"/>
          </w:tcPr>
          <w:p w:rsidR="00E57892" w:rsidRPr="005A00D5" w:rsidRDefault="00F3123F" w:rsidP="00F51F87">
            <w:pPr>
              <w:jc w:val="both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  <w:r w:rsidRPr="005A00D5">
              <w:rPr>
                <w:b/>
                <w:sz w:val="22"/>
                <w:szCs w:val="22"/>
              </w:rPr>
              <w:t>IMPRESSORA MULTIFUNCIONAL JATO DE TINTA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A00D5">
              <w:rPr>
                <w:i/>
                <w:sz w:val="22"/>
                <w:szCs w:val="22"/>
              </w:rPr>
              <w:t>Conexão USB</w:t>
            </w:r>
            <w:r w:rsidRPr="005A00D5">
              <w:rPr>
                <w:sz w:val="22"/>
                <w:szCs w:val="22"/>
              </w:rPr>
              <w:t xml:space="preserve">, </w:t>
            </w:r>
            <w:r w:rsidRPr="005A00D5">
              <w:rPr>
                <w:i/>
                <w:sz w:val="22"/>
                <w:szCs w:val="22"/>
              </w:rPr>
              <w:t>Função copiadora e</w:t>
            </w:r>
            <w:r w:rsidRPr="005A00D5">
              <w:rPr>
                <w:sz w:val="22"/>
                <w:szCs w:val="22"/>
              </w:rPr>
              <w:t xml:space="preserve"> </w:t>
            </w:r>
            <w:r w:rsidRPr="005A00D5">
              <w:rPr>
                <w:i/>
                <w:sz w:val="22"/>
                <w:szCs w:val="22"/>
              </w:rPr>
              <w:t xml:space="preserve">digitalização de mesa, resolução: até </w:t>
            </w:r>
            <w:r>
              <w:rPr>
                <w:i/>
                <w:sz w:val="22"/>
                <w:szCs w:val="22"/>
              </w:rPr>
              <w:t>600</w:t>
            </w:r>
            <w:r w:rsidRPr="005A00D5">
              <w:rPr>
                <w:i/>
                <w:sz w:val="22"/>
                <w:szCs w:val="22"/>
              </w:rPr>
              <w:t>x</w:t>
            </w:r>
            <w:r>
              <w:rPr>
                <w:i/>
                <w:sz w:val="22"/>
                <w:szCs w:val="22"/>
              </w:rPr>
              <w:t>60</w:t>
            </w:r>
            <w:r w:rsidRPr="005A00D5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A00D5">
              <w:rPr>
                <w:i/>
                <w:sz w:val="22"/>
                <w:szCs w:val="22"/>
              </w:rPr>
              <w:t xml:space="preserve">dpi, compatível com sistema operacional: Windows vista, XP, Windows </w:t>
            </w:r>
            <w:proofErr w:type="gramStart"/>
            <w:r w:rsidRPr="005A00D5">
              <w:rPr>
                <w:i/>
                <w:sz w:val="22"/>
                <w:szCs w:val="22"/>
              </w:rPr>
              <w:t>7</w:t>
            </w:r>
            <w:proofErr w:type="gramEnd"/>
            <w:r w:rsidRPr="005A00D5">
              <w:rPr>
                <w:i/>
                <w:sz w:val="22"/>
                <w:szCs w:val="22"/>
              </w:rPr>
              <w:t xml:space="preserve"> ou superior, Voltagem: Bivolt, Garantia: 01 ano</w:t>
            </w:r>
          </w:p>
        </w:tc>
        <w:tc>
          <w:tcPr>
            <w:tcW w:w="567" w:type="dxa"/>
          </w:tcPr>
          <w:p w:rsidR="00E57892" w:rsidRPr="005A00D5" w:rsidRDefault="00F3123F" w:rsidP="00F51F87">
            <w:pPr>
              <w:jc w:val="both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03</w:t>
            </w:r>
          </w:p>
        </w:tc>
        <w:tc>
          <w:tcPr>
            <w:tcW w:w="708" w:type="dxa"/>
          </w:tcPr>
          <w:p w:rsidR="00E57892" w:rsidRPr="005A00D5" w:rsidRDefault="004149C2" w:rsidP="00F51F87">
            <w:pPr>
              <w:jc w:val="both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und</w:t>
            </w:r>
            <w:proofErr w:type="spellEnd"/>
            <w:proofErr w:type="gramEnd"/>
          </w:p>
        </w:tc>
      </w:tr>
      <w:tr w:rsidR="00E57892" w:rsidRPr="005A00D5" w:rsidTr="001C21A3">
        <w:trPr>
          <w:jc w:val="center"/>
        </w:trPr>
        <w:tc>
          <w:tcPr>
            <w:cnfStyle w:val="001000000000"/>
            <w:tcW w:w="601" w:type="dxa"/>
          </w:tcPr>
          <w:p w:rsidR="00E57892" w:rsidRPr="005A00D5" w:rsidRDefault="00E57892" w:rsidP="00F51F87">
            <w:pPr>
              <w:jc w:val="center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5A00D5">
              <w:rPr>
                <w:rFonts w:ascii="Tahoma" w:hAnsi="Tahoma" w:cs="Tahoma"/>
                <w:sz w:val="22"/>
                <w:szCs w:val="22"/>
              </w:rPr>
              <w:t>0</w:t>
            </w:r>
            <w:r w:rsidR="00E35F0B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7054" w:type="dxa"/>
          </w:tcPr>
          <w:p w:rsidR="00E57892" w:rsidRPr="005A00D5" w:rsidRDefault="00E57892" w:rsidP="00BD503B">
            <w:pPr>
              <w:jc w:val="both"/>
              <w:cnfStyle w:val="000000000000"/>
              <w:rPr>
                <w:i/>
                <w:sz w:val="22"/>
                <w:szCs w:val="22"/>
              </w:rPr>
            </w:pPr>
            <w:r w:rsidRPr="005A00D5">
              <w:rPr>
                <w:b/>
                <w:sz w:val="22"/>
                <w:szCs w:val="22"/>
              </w:rPr>
              <w:t xml:space="preserve">COMPUTADOR COMPLETO </w:t>
            </w:r>
            <w:r w:rsidR="00BD503B">
              <w:rPr>
                <w:i/>
                <w:sz w:val="22"/>
                <w:szCs w:val="22"/>
              </w:rPr>
              <w:t xml:space="preserve">Gabinete ATX; Fonte de </w:t>
            </w:r>
            <w:proofErr w:type="gramStart"/>
            <w:r w:rsidR="00BD503B">
              <w:rPr>
                <w:i/>
                <w:sz w:val="22"/>
                <w:szCs w:val="22"/>
              </w:rPr>
              <w:t>2</w:t>
            </w:r>
            <w:r w:rsidRPr="005A00D5">
              <w:rPr>
                <w:i/>
                <w:sz w:val="22"/>
                <w:szCs w:val="22"/>
              </w:rPr>
              <w:t>00W</w:t>
            </w:r>
            <w:proofErr w:type="gramEnd"/>
            <w:r w:rsidRPr="005A00D5">
              <w:rPr>
                <w:i/>
                <w:sz w:val="22"/>
                <w:szCs w:val="22"/>
              </w:rPr>
              <w:t>;</w:t>
            </w:r>
            <w:r w:rsidR="00DA478C">
              <w:rPr>
                <w:i/>
                <w:sz w:val="22"/>
                <w:szCs w:val="22"/>
              </w:rPr>
              <w:t xml:space="preserve"> Sistema Operacional Windows 7 ou superior, Processador core</w:t>
            </w:r>
            <w:r w:rsidR="00BD503B">
              <w:rPr>
                <w:i/>
                <w:sz w:val="22"/>
                <w:szCs w:val="22"/>
              </w:rPr>
              <w:t xml:space="preserve"> I3,</w:t>
            </w:r>
            <w:r w:rsidRPr="005A00D5">
              <w:rPr>
                <w:i/>
                <w:sz w:val="22"/>
                <w:szCs w:val="22"/>
              </w:rPr>
              <w:t xml:space="preserve"> Conectores externos: 2 x USB 2.0;1 x Microfone, </w:t>
            </w:r>
            <w:r>
              <w:rPr>
                <w:i/>
                <w:sz w:val="22"/>
                <w:szCs w:val="22"/>
              </w:rPr>
              <w:t xml:space="preserve"> 1 x Fone de ouvido</w:t>
            </w:r>
            <w:r w:rsidRPr="005A00D5">
              <w:rPr>
                <w:i/>
                <w:sz w:val="22"/>
                <w:szCs w:val="22"/>
              </w:rPr>
              <w:t xml:space="preserve">, Placa mãe: </w:t>
            </w:r>
            <w:proofErr w:type="spellStart"/>
            <w:r w:rsidRPr="005A00D5">
              <w:rPr>
                <w:i/>
                <w:sz w:val="22"/>
                <w:szCs w:val="22"/>
              </w:rPr>
              <w:t>Slots</w:t>
            </w:r>
            <w:proofErr w:type="spellEnd"/>
            <w:r w:rsidRPr="005A00D5">
              <w:rPr>
                <w:i/>
                <w:sz w:val="22"/>
                <w:szCs w:val="22"/>
              </w:rPr>
              <w:t xml:space="preserve"> de memória: 2x DDR3 1066/1333/1600MH</w:t>
            </w:r>
            <w:r>
              <w:rPr>
                <w:i/>
                <w:sz w:val="22"/>
                <w:szCs w:val="22"/>
              </w:rPr>
              <w:t>z (Máximo 16GB), Canais de áudio mínimo</w:t>
            </w:r>
            <w:r w:rsidRPr="005A00D5">
              <w:rPr>
                <w:i/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>4</w:t>
            </w:r>
            <w:r w:rsidRPr="005A00D5">
              <w:rPr>
                <w:i/>
                <w:sz w:val="22"/>
                <w:szCs w:val="22"/>
              </w:rPr>
              <w:t>, SATA I</w:t>
            </w:r>
            <w:r>
              <w:rPr>
                <w:i/>
                <w:sz w:val="22"/>
                <w:szCs w:val="22"/>
              </w:rPr>
              <w:t xml:space="preserve">, </w:t>
            </w:r>
            <w:r w:rsidRPr="005A00D5">
              <w:rPr>
                <w:i/>
                <w:sz w:val="22"/>
                <w:szCs w:val="22"/>
              </w:rPr>
              <w:t xml:space="preserve">Painel Traseiro: 1 RJ45 </w:t>
            </w:r>
            <w:proofErr w:type="spellStart"/>
            <w:r w:rsidRPr="005A00D5">
              <w:rPr>
                <w:i/>
                <w:sz w:val="22"/>
                <w:szCs w:val="22"/>
              </w:rPr>
              <w:t>Gigabit</w:t>
            </w:r>
            <w:proofErr w:type="spellEnd"/>
            <w:r w:rsidRPr="005A00D5">
              <w:rPr>
                <w:i/>
                <w:sz w:val="22"/>
                <w:szCs w:val="22"/>
              </w:rPr>
              <w:t xml:space="preserve"> 10/100/1000Mbps, 1 PS/2, 4 USB 2.</w:t>
            </w:r>
            <w:r>
              <w:rPr>
                <w:i/>
                <w:sz w:val="22"/>
                <w:szCs w:val="22"/>
              </w:rPr>
              <w:t xml:space="preserve">0, 1 </w:t>
            </w:r>
            <w:proofErr w:type="spellStart"/>
            <w:r>
              <w:rPr>
                <w:i/>
                <w:sz w:val="22"/>
                <w:szCs w:val="22"/>
              </w:rPr>
              <w:t>Parallel</w:t>
            </w:r>
            <w:proofErr w:type="spellEnd"/>
            <w:r>
              <w:rPr>
                <w:i/>
                <w:sz w:val="22"/>
                <w:szCs w:val="22"/>
              </w:rPr>
              <w:t>.Processador com Coo</w:t>
            </w:r>
            <w:r w:rsidRPr="005A00D5">
              <w:rPr>
                <w:i/>
                <w:sz w:val="22"/>
                <w:szCs w:val="22"/>
              </w:rPr>
              <w:t>ler de resfriamento: Frequência</w:t>
            </w:r>
            <w:r>
              <w:rPr>
                <w:i/>
                <w:sz w:val="22"/>
                <w:szCs w:val="22"/>
              </w:rPr>
              <w:t xml:space="preserve"> mínima</w:t>
            </w:r>
            <w:r w:rsidRPr="005A00D5">
              <w:rPr>
                <w:i/>
                <w:sz w:val="22"/>
                <w:szCs w:val="22"/>
              </w:rPr>
              <w:t xml:space="preserve">: 3.1GHz, </w:t>
            </w:r>
            <w:proofErr w:type="spellStart"/>
            <w:r w:rsidRPr="005A00D5">
              <w:rPr>
                <w:i/>
                <w:sz w:val="22"/>
                <w:szCs w:val="22"/>
              </w:rPr>
              <w:t>Memoria</w:t>
            </w:r>
            <w:proofErr w:type="spellEnd"/>
            <w:r w:rsidRPr="005A00D5">
              <w:rPr>
                <w:i/>
                <w:sz w:val="22"/>
                <w:szCs w:val="22"/>
              </w:rPr>
              <w:t>: Capacidade: 4GB; Frequência</w:t>
            </w:r>
            <w:r>
              <w:rPr>
                <w:i/>
                <w:sz w:val="22"/>
                <w:szCs w:val="22"/>
              </w:rPr>
              <w:t xml:space="preserve"> mínima</w:t>
            </w:r>
            <w:r w:rsidRPr="005A00D5">
              <w:rPr>
                <w:i/>
                <w:sz w:val="22"/>
                <w:szCs w:val="22"/>
              </w:rPr>
              <w:t>: DDR3 1333MHz;  HD 500GB Interface</w:t>
            </w:r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minima</w:t>
            </w:r>
            <w:proofErr w:type="spellEnd"/>
            <w:r w:rsidRPr="005A00D5">
              <w:rPr>
                <w:i/>
                <w:sz w:val="22"/>
                <w:szCs w:val="22"/>
              </w:rPr>
              <w:t>: SATA I; Velocidad</w:t>
            </w:r>
            <w:r>
              <w:rPr>
                <w:i/>
                <w:sz w:val="22"/>
                <w:szCs w:val="22"/>
              </w:rPr>
              <w:t>e mínima: 6400RPM; Gravador de DVD; Velocidade de gravação mínima: CD-R 8</w:t>
            </w:r>
            <w:r w:rsidRPr="005A00D5">
              <w:rPr>
                <w:i/>
                <w:sz w:val="22"/>
                <w:szCs w:val="22"/>
              </w:rPr>
              <w:t>X</w:t>
            </w:r>
            <w:r>
              <w:rPr>
                <w:i/>
                <w:sz w:val="22"/>
                <w:szCs w:val="22"/>
              </w:rPr>
              <w:t>, DVD+RW 4</w:t>
            </w:r>
            <w:r w:rsidR="00DA478C">
              <w:rPr>
                <w:i/>
                <w:sz w:val="22"/>
                <w:szCs w:val="22"/>
              </w:rPr>
              <w:t>X, DVD-R 22X CD de Instalação</w:t>
            </w:r>
            <w:r w:rsidRPr="005A00D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00D5">
              <w:rPr>
                <w:i/>
                <w:sz w:val="22"/>
                <w:szCs w:val="22"/>
              </w:rPr>
              <w:t>D</w:t>
            </w:r>
            <w:r>
              <w:rPr>
                <w:i/>
                <w:sz w:val="22"/>
                <w:szCs w:val="22"/>
              </w:rPr>
              <w:t>r</w:t>
            </w:r>
            <w:r w:rsidRPr="005A00D5">
              <w:rPr>
                <w:i/>
                <w:sz w:val="22"/>
                <w:szCs w:val="22"/>
              </w:rPr>
              <w:t>iver</w:t>
            </w:r>
            <w:proofErr w:type="spellEnd"/>
            <w:r w:rsidRPr="005A00D5">
              <w:rPr>
                <w:i/>
                <w:sz w:val="22"/>
                <w:szCs w:val="22"/>
              </w:rPr>
              <w:t xml:space="preserve"> para Windows,  Teclado </w:t>
            </w:r>
            <w:proofErr w:type="spellStart"/>
            <w:r w:rsidRPr="005A00D5">
              <w:rPr>
                <w:i/>
                <w:sz w:val="22"/>
                <w:szCs w:val="22"/>
              </w:rPr>
              <w:t>Multimidia</w:t>
            </w:r>
            <w:proofErr w:type="spellEnd"/>
            <w:r w:rsidRPr="005A00D5">
              <w:rPr>
                <w:i/>
                <w:sz w:val="22"/>
                <w:szCs w:val="22"/>
              </w:rPr>
              <w:t xml:space="preserve"> USB; Mouse USB, Caixas de Som, 1 Ano de Garantia do Computador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E57892" w:rsidRPr="005A00D5" w:rsidRDefault="00DA478C" w:rsidP="00F51F87">
            <w:pPr>
              <w:jc w:val="both"/>
              <w:cnfStyle w:val="00000000000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07</w:t>
            </w:r>
          </w:p>
        </w:tc>
        <w:tc>
          <w:tcPr>
            <w:tcW w:w="708" w:type="dxa"/>
          </w:tcPr>
          <w:p w:rsidR="00E57892" w:rsidRPr="005A00D5" w:rsidRDefault="00E57892" w:rsidP="00F51F87">
            <w:pPr>
              <w:jc w:val="both"/>
              <w:cnfStyle w:val="00000000000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 w:rsidRPr="005A00D5">
              <w:rPr>
                <w:rFonts w:ascii="Arial" w:hAnsi="Arial" w:cs="Arial"/>
                <w:b/>
                <w:sz w:val="22"/>
                <w:szCs w:val="22"/>
              </w:rPr>
              <w:t>un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proofErr w:type="spellEnd"/>
            <w:proofErr w:type="gramEnd"/>
          </w:p>
        </w:tc>
      </w:tr>
      <w:tr w:rsidR="00E57892" w:rsidRPr="005A00D5" w:rsidTr="001C21A3">
        <w:trPr>
          <w:cnfStyle w:val="000000100000"/>
          <w:jc w:val="center"/>
        </w:trPr>
        <w:tc>
          <w:tcPr>
            <w:cnfStyle w:val="001000000000"/>
            <w:tcW w:w="601" w:type="dxa"/>
          </w:tcPr>
          <w:p w:rsidR="00E57892" w:rsidRPr="005A00D5" w:rsidRDefault="00E57892" w:rsidP="00F51F87">
            <w:pPr>
              <w:jc w:val="center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5A00D5">
              <w:rPr>
                <w:rFonts w:ascii="Tahoma" w:hAnsi="Tahoma" w:cs="Tahoma"/>
                <w:sz w:val="22"/>
                <w:szCs w:val="22"/>
              </w:rPr>
              <w:t>0</w:t>
            </w:r>
            <w:r w:rsidR="00E35F0B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7054" w:type="dxa"/>
          </w:tcPr>
          <w:p w:rsidR="00E57892" w:rsidRPr="005A00D5" w:rsidRDefault="00E57892" w:rsidP="00F51F87">
            <w:pPr>
              <w:jc w:val="both"/>
              <w:cnfStyle w:val="000000100000"/>
              <w:rPr>
                <w:i/>
                <w:sz w:val="22"/>
                <w:szCs w:val="22"/>
              </w:rPr>
            </w:pPr>
            <w:r w:rsidRPr="005A00D5">
              <w:rPr>
                <w:b/>
                <w:sz w:val="22"/>
                <w:szCs w:val="22"/>
              </w:rPr>
              <w:t xml:space="preserve">MONITOR </w:t>
            </w:r>
            <w:r w:rsidRPr="005A00D5">
              <w:rPr>
                <w:i/>
                <w:sz w:val="22"/>
                <w:szCs w:val="22"/>
              </w:rPr>
              <w:t>Tipo de Monitor: LCD – Widescreen. Tamanho da tela</w:t>
            </w:r>
            <w:r>
              <w:rPr>
                <w:i/>
                <w:sz w:val="22"/>
                <w:szCs w:val="22"/>
              </w:rPr>
              <w:t xml:space="preserve"> mínima</w:t>
            </w:r>
            <w:r w:rsidRPr="005A00D5">
              <w:rPr>
                <w:i/>
                <w:sz w:val="22"/>
                <w:szCs w:val="22"/>
              </w:rPr>
              <w:t>: 18.</w:t>
            </w:r>
            <w:r>
              <w:rPr>
                <w:i/>
                <w:sz w:val="22"/>
                <w:szCs w:val="22"/>
              </w:rPr>
              <w:t>0</w:t>
            </w:r>
            <w:r w:rsidRPr="005A00D5">
              <w:rPr>
                <w:i/>
                <w:sz w:val="22"/>
                <w:szCs w:val="22"/>
              </w:rPr>
              <w:t xml:space="preserve">’’, Resolução </w:t>
            </w:r>
            <w:r>
              <w:rPr>
                <w:i/>
                <w:sz w:val="22"/>
                <w:szCs w:val="22"/>
              </w:rPr>
              <w:t>mínima</w:t>
            </w:r>
            <w:r w:rsidRPr="005A00D5">
              <w:rPr>
                <w:i/>
                <w:sz w:val="22"/>
                <w:szCs w:val="22"/>
              </w:rPr>
              <w:t>: 1</w:t>
            </w:r>
            <w:r>
              <w:rPr>
                <w:i/>
                <w:sz w:val="22"/>
                <w:szCs w:val="22"/>
              </w:rPr>
              <w:t>024</w:t>
            </w:r>
            <w:r w:rsidRPr="005A00D5">
              <w:rPr>
                <w:i/>
                <w:sz w:val="22"/>
                <w:szCs w:val="22"/>
              </w:rPr>
              <w:t>x</w:t>
            </w:r>
            <w:r>
              <w:rPr>
                <w:i/>
                <w:sz w:val="22"/>
                <w:szCs w:val="22"/>
              </w:rPr>
              <w:t>740</w:t>
            </w:r>
            <w:r w:rsidRPr="005A00D5">
              <w:rPr>
                <w:i/>
                <w:sz w:val="22"/>
                <w:szCs w:val="22"/>
              </w:rPr>
              <w:t xml:space="preserve">, Voltagem: Bivolt, Pedestal, Conexões: -1x </w:t>
            </w:r>
            <w:proofErr w:type="gramStart"/>
            <w:r w:rsidRPr="005A00D5">
              <w:rPr>
                <w:i/>
                <w:sz w:val="22"/>
                <w:szCs w:val="22"/>
              </w:rPr>
              <w:t>VGA,</w:t>
            </w:r>
            <w:proofErr w:type="gramEnd"/>
            <w:r>
              <w:rPr>
                <w:i/>
                <w:sz w:val="22"/>
                <w:szCs w:val="22"/>
              </w:rPr>
              <w:t xml:space="preserve">cabos e </w:t>
            </w:r>
            <w:proofErr w:type="spellStart"/>
            <w:r>
              <w:rPr>
                <w:i/>
                <w:sz w:val="22"/>
                <w:szCs w:val="22"/>
              </w:rPr>
              <w:t>Cds</w:t>
            </w:r>
            <w:proofErr w:type="spellEnd"/>
            <w:r>
              <w:rPr>
                <w:i/>
                <w:sz w:val="22"/>
                <w:szCs w:val="22"/>
              </w:rPr>
              <w:t xml:space="preserve"> de instalação.</w:t>
            </w:r>
            <w:r w:rsidRPr="005A00D5">
              <w:rPr>
                <w:i/>
                <w:sz w:val="22"/>
                <w:szCs w:val="22"/>
              </w:rPr>
              <w:t xml:space="preserve"> Garantia de </w:t>
            </w:r>
            <w:proofErr w:type="gramStart"/>
            <w:r w:rsidRPr="005A00D5">
              <w:rPr>
                <w:i/>
                <w:sz w:val="22"/>
                <w:szCs w:val="22"/>
              </w:rPr>
              <w:t>1</w:t>
            </w:r>
            <w:proofErr w:type="gramEnd"/>
            <w:r w:rsidRPr="005A00D5">
              <w:rPr>
                <w:i/>
                <w:sz w:val="22"/>
                <w:szCs w:val="22"/>
              </w:rPr>
              <w:t xml:space="preserve"> Ano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E57892" w:rsidRPr="005A00D5" w:rsidRDefault="00E57892" w:rsidP="00F51F87">
            <w:pPr>
              <w:jc w:val="both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1C21A3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708" w:type="dxa"/>
          </w:tcPr>
          <w:p w:rsidR="00E57892" w:rsidRPr="005A00D5" w:rsidRDefault="00E57892" w:rsidP="00F51F87">
            <w:pPr>
              <w:jc w:val="both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 w:rsidRPr="005A00D5">
              <w:rPr>
                <w:rFonts w:ascii="Arial" w:hAnsi="Arial" w:cs="Arial"/>
                <w:b/>
                <w:sz w:val="22"/>
                <w:szCs w:val="22"/>
              </w:rPr>
              <w:t>un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proofErr w:type="spellEnd"/>
            <w:proofErr w:type="gramEnd"/>
          </w:p>
        </w:tc>
      </w:tr>
      <w:tr w:rsidR="00DA0C23" w:rsidRPr="005A00D5" w:rsidTr="001C21A3">
        <w:trPr>
          <w:jc w:val="center"/>
        </w:trPr>
        <w:tc>
          <w:tcPr>
            <w:cnfStyle w:val="001000000000"/>
            <w:tcW w:w="601" w:type="dxa"/>
          </w:tcPr>
          <w:p w:rsidR="00DA0C23" w:rsidRPr="00904DCB" w:rsidRDefault="001C21A3" w:rsidP="00F51F8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04DCB">
              <w:rPr>
                <w:rFonts w:ascii="Tahoma" w:hAnsi="Tahoma" w:cs="Tahoma"/>
                <w:sz w:val="22"/>
                <w:szCs w:val="22"/>
              </w:rPr>
              <w:t>0</w:t>
            </w:r>
            <w:r w:rsidR="00E35F0B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7054" w:type="dxa"/>
          </w:tcPr>
          <w:p w:rsidR="00DA0C23" w:rsidRPr="00DA0C23" w:rsidRDefault="001C21A3" w:rsidP="00BD05FE">
            <w:pPr>
              <w:jc w:val="both"/>
              <w:cnfStyle w:val="000000000000"/>
              <w:rPr>
                <w:b/>
                <w:i/>
              </w:rPr>
            </w:pPr>
            <w:r w:rsidRPr="001C21A3">
              <w:rPr>
                <w:b/>
                <w:sz w:val="22"/>
                <w:szCs w:val="22"/>
              </w:rPr>
              <w:t>TELA RETRÁTIL COM TRIPÉ</w:t>
            </w:r>
            <w:r w:rsidR="00DA0C23" w:rsidRPr="00DA0C23">
              <w:rPr>
                <w:i/>
              </w:rPr>
              <w:t xml:space="preserve">, tamanho mínimo </w:t>
            </w:r>
            <w:proofErr w:type="gramStart"/>
            <w:r w:rsidR="00DA0C23" w:rsidRPr="00DA0C23">
              <w:rPr>
                <w:i/>
              </w:rPr>
              <w:t>A(</w:t>
            </w:r>
            <w:proofErr w:type="gramEnd"/>
            <w:r w:rsidR="00DA0C23" w:rsidRPr="00DA0C23">
              <w:rPr>
                <w:i/>
              </w:rPr>
              <w:t xml:space="preserve">mm) B(mm) C(Polegadas) A(1800) B(1800) C(100), </w:t>
            </w:r>
            <w:r w:rsidR="00BD05FE">
              <w:rPr>
                <w:i/>
              </w:rPr>
              <w:t>enrolamento automático por mola</w:t>
            </w:r>
            <w:r w:rsidR="00DA0C23" w:rsidRPr="00DA0C23">
              <w:rPr>
                <w:i/>
              </w:rPr>
              <w:t>; fixação independente, sustentação por tripé.</w:t>
            </w:r>
          </w:p>
        </w:tc>
        <w:tc>
          <w:tcPr>
            <w:tcW w:w="567" w:type="dxa"/>
          </w:tcPr>
          <w:p w:rsidR="00DA0C23" w:rsidRDefault="00DA0C23" w:rsidP="00F51F87">
            <w:pPr>
              <w:jc w:val="both"/>
              <w:cnfStyle w:val="00000000000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</w:tcPr>
          <w:p w:rsidR="00DA0C23" w:rsidRPr="005A00D5" w:rsidRDefault="00DA0C23" w:rsidP="00F51F87">
            <w:pPr>
              <w:jc w:val="both"/>
              <w:cnfStyle w:val="00000000000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und</w:t>
            </w:r>
            <w:proofErr w:type="spellEnd"/>
            <w:proofErr w:type="gramEnd"/>
          </w:p>
        </w:tc>
      </w:tr>
    </w:tbl>
    <w:p w:rsidR="00EF2FB1" w:rsidRDefault="00EF2FB1" w:rsidP="0098514E">
      <w:pPr>
        <w:jc w:val="both"/>
        <w:rPr>
          <w:rFonts w:ascii="Arial" w:hAnsi="Arial" w:cs="Arial"/>
          <w:b/>
          <w:sz w:val="22"/>
          <w:szCs w:val="22"/>
        </w:rPr>
      </w:pPr>
    </w:p>
    <w:p w:rsidR="003D538D" w:rsidRPr="003D538D" w:rsidRDefault="003D538D" w:rsidP="003D538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- </w:t>
      </w:r>
      <w:r w:rsidR="00E35F0B">
        <w:rPr>
          <w:rFonts w:ascii="Tahoma" w:hAnsi="Tahoma" w:cs="Tahoma"/>
          <w:b/>
          <w:sz w:val="22"/>
          <w:szCs w:val="22"/>
        </w:rPr>
        <w:t>Esta licitação contém 06 (seis</w:t>
      </w:r>
      <w:r w:rsidRPr="003D538D">
        <w:rPr>
          <w:rFonts w:ascii="Tahoma" w:hAnsi="Tahoma" w:cs="Tahoma"/>
          <w:b/>
          <w:sz w:val="22"/>
          <w:szCs w:val="22"/>
        </w:rPr>
        <w:t>) itens</w:t>
      </w:r>
      <w:r>
        <w:rPr>
          <w:rFonts w:ascii="Tahoma" w:hAnsi="Tahoma" w:cs="Tahoma"/>
          <w:b/>
          <w:sz w:val="22"/>
          <w:szCs w:val="22"/>
        </w:rPr>
        <w:t xml:space="preserve"> -</w:t>
      </w:r>
    </w:p>
    <w:p w:rsidR="002B72E7" w:rsidRDefault="002B72E7" w:rsidP="00B72A81">
      <w:pPr>
        <w:jc w:val="center"/>
        <w:rPr>
          <w:rFonts w:ascii="Tahoma" w:eastAsia="Times New Roman" w:hAnsi="Tahoma"/>
          <w:b/>
          <w:sz w:val="22"/>
          <w:szCs w:val="22"/>
        </w:rPr>
      </w:pPr>
    </w:p>
    <w:p w:rsidR="005922BA" w:rsidRPr="00E8047B" w:rsidRDefault="005922BA" w:rsidP="00B72A81">
      <w:pPr>
        <w:jc w:val="center"/>
        <w:rPr>
          <w:rFonts w:ascii="Tahoma" w:eastAsia="Times New Roman" w:hAnsi="Tahoma"/>
          <w:b/>
          <w:sz w:val="22"/>
          <w:szCs w:val="22"/>
        </w:rPr>
      </w:pPr>
      <w:r w:rsidRPr="00E8047B">
        <w:rPr>
          <w:rFonts w:ascii="Tahoma" w:eastAsia="Times New Roman" w:hAnsi="Tahoma"/>
          <w:b/>
          <w:sz w:val="22"/>
          <w:szCs w:val="22"/>
        </w:rPr>
        <w:lastRenderedPageBreak/>
        <w:t>2 –</w:t>
      </w:r>
      <w:proofErr w:type="gramStart"/>
      <w:r w:rsidRPr="00E8047B">
        <w:rPr>
          <w:rFonts w:ascii="Tahoma" w:eastAsia="Times New Roman" w:hAnsi="Tahoma"/>
          <w:b/>
          <w:sz w:val="22"/>
          <w:szCs w:val="22"/>
        </w:rPr>
        <w:t xml:space="preserve"> </w:t>
      </w:r>
      <w:r w:rsidRPr="00E8047B">
        <w:rPr>
          <w:rFonts w:eastAsia="Times New Roman"/>
          <w:sz w:val="22"/>
          <w:szCs w:val="22"/>
        </w:rPr>
        <w:t xml:space="preserve"> </w:t>
      </w:r>
      <w:proofErr w:type="gramEnd"/>
      <w:r w:rsidRPr="00E8047B">
        <w:rPr>
          <w:rFonts w:ascii="Tahoma" w:eastAsia="Times New Roman" w:hAnsi="Tahoma"/>
          <w:b/>
          <w:sz w:val="22"/>
          <w:szCs w:val="22"/>
        </w:rPr>
        <w:t>DA APRESENTAÇÃO DA PROPOSTA E DA DOCUMENTAÇÃO</w:t>
      </w:r>
    </w:p>
    <w:p w:rsidR="005922BA" w:rsidRDefault="005922BA">
      <w:pPr>
        <w:rPr>
          <w:rFonts w:eastAsia="Times New Roman"/>
          <w:sz w:val="22"/>
          <w:szCs w:val="22"/>
        </w:rPr>
      </w:pPr>
    </w:p>
    <w:p w:rsidR="0065156A" w:rsidRPr="0065156A" w:rsidRDefault="0065156A" w:rsidP="0065156A">
      <w:pPr>
        <w:rPr>
          <w:rFonts w:ascii="Arial" w:eastAsia="Times New Roman" w:hAnsi="Arial" w:cs="Arial"/>
          <w:i/>
          <w:sz w:val="22"/>
          <w:szCs w:val="22"/>
          <w:u w:val="single"/>
        </w:rPr>
      </w:pPr>
      <w:r w:rsidRPr="0065156A">
        <w:rPr>
          <w:rFonts w:ascii="Arial" w:eastAsia="Times New Roman" w:hAnsi="Arial" w:cs="Arial"/>
          <w:i/>
          <w:sz w:val="22"/>
          <w:szCs w:val="22"/>
          <w:u w:val="single"/>
        </w:rPr>
        <w:t>2.1 – Dos envelopes</w:t>
      </w:r>
    </w:p>
    <w:p w:rsidR="0065156A" w:rsidRPr="0065156A" w:rsidRDefault="0065156A" w:rsidP="0065156A">
      <w:pPr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Os licitantes deverão apresentar no local, dia e hora designados no item 3.4 deste edital, dois envelopes fechados e invioláveis com a seguinte descrição:</w:t>
      </w:r>
    </w:p>
    <w:p w:rsidR="0065156A" w:rsidRPr="0065156A" w:rsidRDefault="0065156A" w:rsidP="0065156A">
      <w:pPr>
        <w:rPr>
          <w:rFonts w:ascii="Arial" w:eastAsia="Times New Roman" w:hAnsi="Arial" w:cs="Arial"/>
          <w:sz w:val="22"/>
          <w:szCs w:val="22"/>
        </w:rPr>
      </w:pPr>
    </w:p>
    <w:p w:rsidR="0065156A" w:rsidRPr="0065156A" w:rsidRDefault="0065156A" w:rsidP="00C10E90">
      <w:pPr>
        <w:ind w:left="2127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CÂMARA MUN</w:t>
      </w:r>
      <w:r w:rsidR="006F464F">
        <w:rPr>
          <w:rFonts w:ascii="Arial" w:eastAsia="Times New Roman" w:hAnsi="Arial" w:cs="Arial"/>
          <w:sz w:val="22"/>
          <w:szCs w:val="22"/>
        </w:rPr>
        <w:t>I</w:t>
      </w:r>
      <w:r w:rsidRPr="0065156A">
        <w:rPr>
          <w:rFonts w:ascii="Arial" w:eastAsia="Times New Roman" w:hAnsi="Arial" w:cs="Arial"/>
          <w:sz w:val="22"/>
          <w:szCs w:val="22"/>
        </w:rPr>
        <w:t>CIPAL DE VIAMÃO</w:t>
      </w:r>
    </w:p>
    <w:p w:rsidR="0065156A" w:rsidRPr="0065156A" w:rsidRDefault="003D538D" w:rsidP="00C10E90">
      <w:pPr>
        <w:ind w:left="2127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CONVITE 011</w:t>
      </w:r>
      <w:r w:rsidR="0065156A" w:rsidRPr="0065156A">
        <w:rPr>
          <w:rFonts w:ascii="Arial" w:eastAsia="Times New Roman" w:hAnsi="Arial" w:cs="Arial"/>
          <w:b/>
          <w:sz w:val="22"/>
          <w:szCs w:val="22"/>
        </w:rPr>
        <w:t>/2012</w:t>
      </w:r>
    </w:p>
    <w:p w:rsidR="0065156A" w:rsidRPr="0065156A" w:rsidRDefault="0065156A" w:rsidP="00C10E90">
      <w:pPr>
        <w:ind w:left="2127"/>
        <w:rPr>
          <w:rFonts w:ascii="Arial" w:eastAsia="Times New Roman" w:hAnsi="Arial" w:cs="Arial"/>
          <w:sz w:val="22"/>
          <w:szCs w:val="22"/>
          <w:u w:val="single"/>
        </w:rPr>
      </w:pPr>
      <w:r w:rsidRPr="0065156A">
        <w:rPr>
          <w:rFonts w:ascii="Arial" w:eastAsia="Times New Roman" w:hAnsi="Arial" w:cs="Arial"/>
          <w:sz w:val="22"/>
          <w:szCs w:val="22"/>
        </w:rPr>
        <w:t xml:space="preserve">ENVELOPE Nº 01 – </w:t>
      </w:r>
      <w:r w:rsidRPr="0065156A">
        <w:rPr>
          <w:rFonts w:ascii="Arial" w:eastAsia="Times New Roman" w:hAnsi="Arial" w:cs="Arial"/>
          <w:sz w:val="22"/>
          <w:szCs w:val="22"/>
          <w:u w:val="single"/>
        </w:rPr>
        <w:t>DOCUMENTAÇÃO</w:t>
      </w:r>
    </w:p>
    <w:p w:rsidR="0065156A" w:rsidRPr="0065156A" w:rsidRDefault="0065156A" w:rsidP="00C10E90">
      <w:pPr>
        <w:ind w:left="2127"/>
        <w:rPr>
          <w:rFonts w:ascii="Arial" w:eastAsia="Times New Roman" w:hAnsi="Arial" w:cs="Arial"/>
          <w:sz w:val="22"/>
          <w:szCs w:val="22"/>
        </w:rPr>
      </w:pPr>
    </w:p>
    <w:p w:rsidR="0065156A" w:rsidRPr="0065156A" w:rsidRDefault="0065156A" w:rsidP="00C10E90">
      <w:pPr>
        <w:ind w:left="2127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CÂMARA MUN</w:t>
      </w:r>
      <w:r w:rsidR="006F464F">
        <w:rPr>
          <w:rFonts w:ascii="Arial" w:eastAsia="Times New Roman" w:hAnsi="Arial" w:cs="Arial"/>
          <w:sz w:val="22"/>
          <w:szCs w:val="22"/>
        </w:rPr>
        <w:t>I</w:t>
      </w:r>
      <w:r w:rsidRPr="0065156A">
        <w:rPr>
          <w:rFonts w:ascii="Arial" w:eastAsia="Times New Roman" w:hAnsi="Arial" w:cs="Arial"/>
          <w:sz w:val="22"/>
          <w:szCs w:val="22"/>
        </w:rPr>
        <w:t>CIPAL DE VIAMÃO</w:t>
      </w:r>
    </w:p>
    <w:p w:rsidR="0065156A" w:rsidRPr="0065156A" w:rsidRDefault="003D538D" w:rsidP="00C10E90">
      <w:pPr>
        <w:ind w:left="2127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CONVITE 011</w:t>
      </w:r>
      <w:r w:rsidR="0065156A" w:rsidRPr="0065156A">
        <w:rPr>
          <w:rFonts w:ascii="Arial" w:eastAsia="Times New Roman" w:hAnsi="Arial" w:cs="Arial"/>
          <w:b/>
          <w:sz w:val="22"/>
          <w:szCs w:val="22"/>
        </w:rPr>
        <w:t>/2012</w:t>
      </w:r>
    </w:p>
    <w:p w:rsidR="0065156A" w:rsidRPr="0065156A" w:rsidRDefault="0065156A" w:rsidP="00C10E90">
      <w:pPr>
        <w:ind w:left="2127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 xml:space="preserve">ENVELOPE Nº 02 – </w:t>
      </w:r>
      <w:r w:rsidRPr="0065156A">
        <w:rPr>
          <w:rFonts w:ascii="Arial" w:eastAsia="Times New Roman" w:hAnsi="Arial" w:cs="Arial"/>
          <w:sz w:val="22"/>
          <w:szCs w:val="22"/>
          <w:u w:val="single"/>
        </w:rPr>
        <w:t>PROPOSTA</w:t>
      </w:r>
    </w:p>
    <w:p w:rsidR="0065156A" w:rsidRPr="002B72E7" w:rsidRDefault="0065156A" w:rsidP="002B72E7">
      <w:pPr>
        <w:spacing w:line="120" w:lineRule="auto"/>
        <w:rPr>
          <w:rFonts w:ascii="Arial" w:eastAsia="Times New Roman" w:hAnsi="Arial" w:cs="Arial"/>
          <w:sz w:val="16"/>
          <w:szCs w:val="16"/>
        </w:rPr>
      </w:pPr>
    </w:p>
    <w:p w:rsidR="00C10E90" w:rsidRPr="002B72E7" w:rsidRDefault="00C10E90" w:rsidP="0065156A">
      <w:pPr>
        <w:rPr>
          <w:rFonts w:ascii="Arial" w:eastAsia="Times New Roman" w:hAnsi="Arial" w:cs="Arial"/>
          <w:sz w:val="16"/>
          <w:szCs w:val="16"/>
        </w:rPr>
      </w:pPr>
    </w:p>
    <w:p w:rsidR="00FC754F" w:rsidRPr="0065156A" w:rsidRDefault="00FC754F" w:rsidP="00FC754F">
      <w:pPr>
        <w:rPr>
          <w:rFonts w:ascii="Arial" w:eastAsia="Times New Roman" w:hAnsi="Arial" w:cs="Arial"/>
          <w:i/>
          <w:sz w:val="22"/>
          <w:szCs w:val="22"/>
          <w:u w:val="single"/>
        </w:rPr>
      </w:pPr>
      <w:r w:rsidRPr="0065156A">
        <w:rPr>
          <w:rFonts w:ascii="Arial" w:eastAsia="Times New Roman" w:hAnsi="Arial" w:cs="Arial"/>
          <w:i/>
          <w:sz w:val="22"/>
          <w:szCs w:val="22"/>
          <w:u w:val="single"/>
        </w:rPr>
        <w:t>2.2 – Da Documentação</w:t>
      </w:r>
    </w:p>
    <w:p w:rsidR="00FC754F" w:rsidRPr="0065156A" w:rsidRDefault="00FC754F" w:rsidP="00FC754F">
      <w:pPr>
        <w:jc w:val="both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 xml:space="preserve">Para participar da presente licitação os interessados deverão apresentar documentação abaixo especificada atualizada, em cópia autenticada por órgão competente ou com original para conferência, </w:t>
      </w:r>
      <w:proofErr w:type="gramStart"/>
      <w:r w:rsidRPr="0065156A">
        <w:rPr>
          <w:rFonts w:ascii="Arial" w:eastAsia="Times New Roman" w:hAnsi="Arial" w:cs="Arial"/>
          <w:sz w:val="22"/>
          <w:szCs w:val="22"/>
        </w:rPr>
        <w:t>sob pena</w:t>
      </w:r>
      <w:proofErr w:type="gramEnd"/>
      <w:r w:rsidRPr="0065156A">
        <w:rPr>
          <w:rFonts w:ascii="Arial" w:eastAsia="Times New Roman" w:hAnsi="Arial" w:cs="Arial"/>
          <w:sz w:val="22"/>
          <w:szCs w:val="22"/>
        </w:rPr>
        <w:t xml:space="preserve"> de não o fazendo serem desclassificados:</w:t>
      </w:r>
    </w:p>
    <w:p w:rsidR="00FC754F" w:rsidRPr="0065156A" w:rsidRDefault="00FC754F" w:rsidP="00FC754F">
      <w:pPr>
        <w:rPr>
          <w:rFonts w:ascii="Arial" w:eastAsia="Times New Roman" w:hAnsi="Arial" w:cs="Arial"/>
          <w:sz w:val="22"/>
          <w:szCs w:val="22"/>
        </w:rPr>
      </w:pPr>
    </w:p>
    <w:p w:rsidR="00FC754F" w:rsidRPr="0065156A" w:rsidRDefault="00FC754F" w:rsidP="00FC754F">
      <w:pPr>
        <w:ind w:left="1418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- CNPJ devidamente regularizado da empresa,</w:t>
      </w:r>
    </w:p>
    <w:p w:rsidR="00FC754F" w:rsidRPr="0065156A" w:rsidRDefault="00FC754F" w:rsidP="00FC754F">
      <w:pPr>
        <w:ind w:left="1418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- Certidão que comprove a regularidade junto ao INSS,</w:t>
      </w:r>
    </w:p>
    <w:p w:rsidR="00FC754F" w:rsidRDefault="00FC754F" w:rsidP="00FC754F">
      <w:pPr>
        <w:ind w:left="1418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- Certidão que compro</w:t>
      </w:r>
      <w:r>
        <w:rPr>
          <w:rFonts w:ascii="Arial" w:eastAsia="Times New Roman" w:hAnsi="Arial" w:cs="Arial"/>
          <w:sz w:val="22"/>
          <w:szCs w:val="22"/>
        </w:rPr>
        <w:t>ve a regularidade junto ao FGTS,</w:t>
      </w:r>
    </w:p>
    <w:p w:rsidR="00FC754F" w:rsidRPr="0065156A" w:rsidRDefault="00FC754F" w:rsidP="00FC754F">
      <w:pPr>
        <w:ind w:left="1418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- Certidão Negativa de Débito Trabalhista (CNDT).</w:t>
      </w:r>
    </w:p>
    <w:p w:rsidR="00FC754F" w:rsidRDefault="00FC754F" w:rsidP="00FC754F">
      <w:pPr>
        <w:rPr>
          <w:rFonts w:ascii="Arial" w:eastAsia="Times New Roman" w:hAnsi="Arial" w:cs="Arial"/>
          <w:b/>
          <w:sz w:val="22"/>
          <w:szCs w:val="22"/>
        </w:rPr>
      </w:pPr>
    </w:p>
    <w:p w:rsidR="00FC754F" w:rsidRPr="0065156A" w:rsidRDefault="00FC754F" w:rsidP="00FC754F">
      <w:pPr>
        <w:rPr>
          <w:rFonts w:ascii="Arial" w:eastAsia="Times New Roman" w:hAnsi="Arial" w:cs="Arial"/>
          <w:b/>
          <w:sz w:val="22"/>
          <w:szCs w:val="22"/>
        </w:rPr>
      </w:pPr>
    </w:p>
    <w:p w:rsidR="00FC754F" w:rsidRPr="0065156A" w:rsidRDefault="00FC754F" w:rsidP="00FC754F">
      <w:pPr>
        <w:jc w:val="center"/>
        <w:rPr>
          <w:rFonts w:ascii="Tahoma" w:eastAsia="Times New Roman" w:hAnsi="Tahoma" w:cs="Tahoma"/>
          <w:b/>
          <w:sz w:val="22"/>
          <w:szCs w:val="22"/>
        </w:rPr>
      </w:pPr>
      <w:r w:rsidRPr="0065156A">
        <w:rPr>
          <w:rFonts w:ascii="Tahoma" w:eastAsia="Times New Roman" w:hAnsi="Tahoma" w:cs="Tahoma"/>
          <w:b/>
          <w:sz w:val="22"/>
          <w:szCs w:val="22"/>
        </w:rPr>
        <w:t>3 – DA PROPOSTA</w:t>
      </w:r>
    </w:p>
    <w:p w:rsidR="00FC754F" w:rsidRPr="0065156A" w:rsidRDefault="00FC754F" w:rsidP="00FC754F">
      <w:pPr>
        <w:rPr>
          <w:rFonts w:ascii="Arial" w:eastAsia="Times New Roman" w:hAnsi="Arial" w:cs="Arial"/>
          <w:sz w:val="22"/>
          <w:szCs w:val="22"/>
        </w:rPr>
      </w:pPr>
    </w:p>
    <w:p w:rsidR="00FC754F" w:rsidRPr="00E8047B" w:rsidRDefault="00FC754F" w:rsidP="00FC754F">
      <w:pPr>
        <w:pStyle w:val="Recuodecorpodetexto2"/>
        <w:rPr>
          <w:rFonts w:ascii="Arial" w:hAnsi="Arial" w:cs="Arial"/>
          <w:sz w:val="22"/>
          <w:szCs w:val="22"/>
        </w:rPr>
      </w:pPr>
      <w:r w:rsidRPr="00E8047B">
        <w:rPr>
          <w:rFonts w:ascii="Arial" w:hAnsi="Arial" w:cs="Arial"/>
          <w:sz w:val="22"/>
          <w:szCs w:val="22"/>
        </w:rPr>
        <w:t>3.1 – A proposta deverá estar assinada pelo licitante ou seu representante legal, redigida em português, de forma clara não podendo ser manuscrita e nem conter rasuras ou entrelinhas.</w:t>
      </w:r>
    </w:p>
    <w:p w:rsidR="00FC754F" w:rsidRPr="00E8047B" w:rsidRDefault="00FC754F" w:rsidP="00FC754F">
      <w:pPr>
        <w:spacing w:line="120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FC754F" w:rsidRPr="00E8047B" w:rsidRDefault="00FC754F" w:rsidP="00FC754F">
      <w:pPr>
        <w:pStyle w:val="Recuodecorpodetexto2"/>
        <w:rPr>
          <w:rFonts w:ascii="Arial" w:hAnsi="Arial" w:cs="Arial"/>
          <w:sz w:val="22"/>
          <w:szCs w:val="22"/>
        </w:rPr>
      </w:pPr>
      <w:r w:rsidRPr="00E8047B">
        <w:rPr>
          <w:rFonts w:ascii="Arial" w:hAnsi="Arial" w:cs="Arial"/>
          <w:sz w:val="22"/>
          <w:szCs w:val="22"/>
        </w:rPr>
        <w:t xml:space="preserve">3.2 – O licitante deverá detalhar a qualificação do produto ofertado tanto quanto possível, especificando também </w:t>
      </w:r>
      <w:proofErr w:type="gramStart"/>
      <w:r w:rsidRPr="00E8047B">
        <w:rPr>
          <w:rFonts w:ascii="Arial" w:hAnsi="Arial" w:cs="Arial"/>
          <w:sz w:val="22"/>
          <w:szCs w:val="22"/>
        </w:rPr>
        <w:t>marca,</w:t>
      </w:r>
      <w:proofErr w:type="gramEnd"/>
      <w:r w:rsidRPr="00E8047B">
        <w:rPr>
          <w:rFonts w:ascii="Arial" w:hAnsi="Arial" w:cs="Arial"/>
          <w:sz w:val="22"/>
          <w:szCs w:val="22"/>
        </w:rPr>
        <w:t xml:space="preserve"> modelo e fabricante.</w:t>
      </w:r>
    </w:p>
    <w:p w:rsidR="00FC754F" w:rsidRPr="00E8047B" w:rsidRDefault="00FC754F" w:rsidP="00FC754F">
      <w:pPr>
        <w:spacing w:line="120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FC754F" w:rsidRPr="00E8047B" w:rsidRDefault="00FC754F" w:rsidP="00FC754F">
      <w:pPr>
        <w:pStyle w:val="Recuodecorpodetexto2"/>
        <w:rPr>
          <w:rFonts w:ascii="Arial" w:hAnsi="Arial" w:cs="Arial"/>
          <w:sz w:val="22"/>
          <w:szCs w:val="22"/>
        </w:rPr>
      </w:pPr>
      <w:r w:rsidRPr="00E8047B">
        <w:rPr>
          <w:rFonts w:ascii="Arial" w:hAnsi="Arial" w:cs="Arial"/>
          <w:sz w:val="22"/>
          <w:szCs w:val="22"/>
        </w:rPr>
        <w:t>3.3 – O valor da proposta deverá ser expresso em REAIS, sempre com preços líquidos, tanto unitários como totais, nele já incluídas as parcelas de impostos, fretes e outras despesas, se houver.</w:t>
      </w:r>
    </w:p>
    <w:p w:rsidR="00FC754F" w:rsidRPr="00E8047B" w:rsidRDefault="00FC754F" w:rsidP="00FC754F">
      <w:pPr>
        <w:spacing w:line="120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FC754F" w:rsidRPr="00E8047B" w:rsidRDefault="00FC754F" w:rsidP="00FC754F">
      <w:pPr>
        <w:ind w:firstLine="709"/>
        <w:jc w:val="both"/>
        <w:rPr>
          <w:rFonts w:ascii="Arial" w:eastAsia="Times New Roman" w:hAnsi="Arial" w:cs="Arial"/>
          <w:sz w:val="22"/>
          <w:szCs w:val="22"/>
        </w:rPr>
      </w:pPr>
      <w:r w:rsidRPr="00E8047B">
        <w:rPr>
          <w:rFonts w:ascii="Arial" w:eastAsia="Times New Roman" w:hAnsi="Arial" w:cs="Arial"/>
          <w:sz w:val="22"/>
          <w:szCs w:val="22"/>
        </w:rPr>
        <w:t xml:space="preserve">3.4 – </w:t>
      </w:r>
      <w:r>
        <w:rPr>
          <w:rFonts w:ascii="Arial" w:eastAsia="Times New Roman" w:hAnsi="Arial" w:cs="Arial"/>
          <w:sz w:val="22"/>
          <w:szCs w:val="22"/>
        </w:rPr>
        <w:t>Os envelopes deverão</w:t>
      </w:r>
      <w:r w:rsidRPr="00E8047B">
        <w:rPr>
          <w:rFonts w:ascii="Arial" w:eastAsia="Times New Roman" w:hAnsi="Arial" w:cs="Arial"/>
          <w:sz w:val="22"/>
          <w:szCs w:val="22"/>
        </w:rPr>
        <w:t xml:space="preserve"> ser entregue</w:t>
      </w:r>
      <w:r>
        <w:rPr>
          <w:rFonts w:ascii="Arial" w:eastAsia="Times New Roman" w:hAnsi="Arial" w:cs="Arial"/>
          <w:sz w:val="22"/>
          <w:szCs w:val="22"/>
        </w:rPr>
        <w:t>s</w:t>
      </w:r>
      <w:r w:rsidRPr="00E8047B">
        <w:rPr>
          <w:rFonts w:ascii="Arial" w:eastAsia="Times New Roman" w:hAnsi="Arial" w:cs="Arial"/>
          <w:sz w:val="22"/>
          <w:szCs w:val="22"/>
        </w:rPr>
        <w:t xml:space="preserve"> na Câmara Municipal de Viamão sito à Praça Júlio de Castilhos </w:t>
      </w:r>
      <w:proofErr w:type="gramStart"/>
      <w:r w:rsidRPr="00E8047B">
        <w:rPr>
          <w:rFonts w:ascii="Arial" w:eastAsia="Times New Roman" w:hAnsi="Arial" w:cs="Arial"/>
          <w:sz w:val="22"/>
          <w:szCs w:val="22"/>
        </w:rPr>
        <w:t>s/n.</w:t>
      </w:r>
      <w:proofErr w:type="gramEnd"/>
      <w:r w:rsidRPr="00E8047B">
        <w:rPr>
          <w:rFonts w:ascii="Arial" w:eastAsia="Times New Roman" w:hAnsi="Arial" w:cs="Arial"/>
          <w:sz w:val="22"/>
          <w:szCs w:val="22"/>
        </w:rPr>
        <w:t xml:space="preserve">°, Setor de Compras, sala 12, </w:t>
      </w:r>
      <w:r w:rsidRPr="00E8047B">
        <w:rPr>
          <w:rFonts w:ascii="Arial" w:eastAsia="Times New Roman" w:hAnsi="Arial" w:cs="Arial"/>
          <w:b/>
          <w:sz w:val="22"/>
          <w:szCs w:val="22"/>
          <w:u w:val="single"/>
        </w:rPr>
        <w:t>até o dia</w:t>
      </w:r>
      <w:r w:rsidR="003D538D">
        <w:rPr>
          <w:rFonts w:ascii="Arial" w:eastAsia="Times New Roman" w:hAnsi="Arial" w:cs="Arial"/>
          <w:b/>
          <w:sz w:val="22"/>
          <w:szCs w:val="22"/>
          <w:u w:val="single"/>
        </w:rPr>
        <w:t xml:space="preserve"> 12/12</w:t>
      </w:r>
      <w:r>
        <w:rPr>
          <w:rFonts w:ascii="Arial" w:eastAsia="Times New Roman" w:hAnsi="Arial" w:cs="Arial"/>
          <w:b/>
          <w:sz w:val="22"/>
          <w:szCs w:val="22"/>
          <w:u w:val="single"/>
        </w:rPr>
        <w:t>/2012 às 15h30min.</w:t>
      </w:r>
    </w:p>
    <w:p w:rsidR="00FC754F" w:rsidRPr="0065156A" w:rsidRDefault="00FC754F" w:rsidP="00FC754F">
      <w:pPr>
        <w:rPr>
          <w:rFonts w:ascii="Arial" w:eastAsia="Times New Roman" w:hAnsi="Arial" w:cs="Arial"/>
          <w:sz w:val="22"/>
          <w:szCs w:val="22"/>
        </w:rPr>
      </w:pPr>
    </w:p>
    <w:p w:rsidR="00FC754F" w:rsidRPr="0065156A" w:rsidRDefault="00FC754F" w:rsidP="00FC754F">
      <w:pPr>
        <w:rPr>
          <w:rFonts w:ascii="Arial" w:eastAsia="Times New Roman" w:hAnsi="Arial" w:cs="Arial"/>
          <w:b/>
          <w:sz w:val="22"/>
          <w:szCs w:val="22"/>
        </w:rPr>
      </w:pPr>
    </w:p>
    <w:p w:rsidR="00FC754F" w:rsidRPr="0065156A" w:rsidRDefault="00FC754F" w:rsidP="00FC754F">
      <w:pPr>
        <w:jc w:val="center"/>
        <w:rPr>
          <w:rFonts w:ascii="Tahoma" w:eastAsia="Times New Roman" w:hAnsi="Tahoma" w:cs="Tahoma"/>
          <w:b/>
          <w:sz w:val="22"/>
          <w:szCs w:val="22"/>
        </w:rPr>
      </w:pPr>
      <w:r w:rsidRPr="0065156A">
        <w:rPr>
          <w:rFonts w:ascii="Tahoma" w:eastAsia="Times New Roman" w:hAnsi="Tahoma" w:cs="Tahoma"/>
          <w:b/>
          <w:sz w:val="22"/>
          <w:szCs w:val="22"/>
        </w:rPr>
        <w:t>4 – DO CRITÉRIO E DA DATA DE JULGAMENTO</w:t>
      </w:r>
    </w:p>
    <w:p w:rsidR="00FC754F" w:rsidRPr="0065156A" w:rsidRDefault="00FC754F" w:rsidP="00FC754F">
      <w:pPr>
        <w:rPr>
          <w:rFonts w:ascii="Arial" w:eastAsia="Times New Roman" w:hAnsi="Arial" w:cs="Arial"/>
          <w:sz w:val="22"/>
          <w:szCs w:val="22"/>
        </w:rPr>
      </w:pPr>
    </w:p>
    <w:p w:rsidR="00FC754F" w:rsidRPr="0065156A" w:rsidRDefault="00FC754F" w:rsidP="00FC754F">
      <w:pPr>
        <w:ind w:firstLine="709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As propostas apresentadas de acordo com as exigências e especificações deste edital serão classificadas pela ordem crescente nos seguintes termos:</w:t>
      </w:r>
    </w:p>
    <w:p w:rsidR="00FC754F" w:rsidRPr="0065156A" w:rsidRDefault="00FC754F" w:rsidP="002B72E7">
      <w:pPr>
        <w:spacing w:line="120" w:lineRule="auto"/>
        <w:rPr>
          <w:rFonts w:ascii="Arial" w:eastAsia="Times New Roman" w:hAnsi="Arial" w:cs="Arial"/>
          <w:sz w:val="22"/>
          <w:szCs w:val="22"/>
        </w:rPr>
      </w:pPr>
    </w:p>
    <w:p w:rsidR="00FC754F" w:rsidRPr="0065156A" w:rsidRDefault="00FC754F" w:rsidP="00FC754F">
      <w:pPr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i/>
          <w:sz w:val="22"/>
          <w:szCs w:val="22"/>
          <w:u w:val="single"/>
        </w:rPr>
        <w:t>4.1 – Da habilitação</w:t>
      </w:r>
    </w:p>
    <w:p w:rsidR="00FC754F" w:rsidRDefault="00FC754F" w:rsidP="00FC754F">
      <w:pPr>
        <w:jc w:val="both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 xml:space="preserve">O julgamento da habilitação será realizado </w:t>
      </w:r>
      <w:r w:rsidR="00C04DE2">
        <w:rPr>
          <w:rFonts w:ascii="Arial" w:eastAsia="Times New Roman" w:hAnsi="Arial" w:cs="Arial"/>
          <w:sz w:val="22"/>
          <w:szCs w:val="22"/>
        </w:rPr>
        <w:t xml:space="preserve">em sessão pública, </w:t>
      </w:r>
      <w:r w:rsidRPr="0065156A">
        <w:rPr>
          <w:rFonts w:ascii="Arial" w:eastAsia="Times New Roman" w:hAnsi="Arial" w:cs="Arial"/>
          <w:sz w:val="22"/>
          <w:szCs w:val="22"/>
        </w:rPr>
        <w:t xml:space="preserve">dia </w:t>
      </w:r>
      <w:r w:rsidR="003D538D">
        <w:rPr>
          <w:rFonts w:ascii="Arial" w:eastAsia="Times New Roman" w:hAnsi="Arial" w:cs="Arial"/>
          <w:b/>
          <w:sz w:val="22"/>
          <w:szCs w:val="22"/>
        </w:rPr>
        <w:t>12/12</w:t>
      </w:r>
      <w:r>
        <w:rPr>
          <w:rFonts w:ascii="Arial" w:eastAsia="Times New Roman" w:hAnsi="Arial" w:cs="Arial"/>
          <w:b/>
          <w:sz w:val="22"/>
          <w:szCs w:val="22"/>
        </w:rPr>
        <w:t>/2012 às 16</w:t>
      </w:r>
      <w:r w:rsidRPr="0065156A">
        <w:rPr>
          <w:rFonts w:ascii="Arial" w:eastAsia="Times New Roman" w:hAnsi="Arial" w:cs="Arial"/>
          <w:b/>
          <w:sz w:val="22"/>
          <w:szCs w:val="22"/>
        </w:rPr>
        <w:t xml:space="preserve"> horas</w:t>
      </w:r>
      <w:r w:rsidRPr="0065156A">
        <w:rPr>
          <w:rFonts w:ascii="Arial" w:eastAsia="Times New Roman" w:hAnsi="Arial" w:cs="Arial"/>
          <w:sz w:val="22"/>
          <w:szCs w:val="22"/>
        </w:rPr>
        <w:t>,</w:t>
      </w:r>
      <w:r w:rsidR="002B72E7">
        <w:rPr>
          <w:rFonts w:ascii="Arial" w:eastAsia="Times New Roman" w:hAnsi="Arial" w:cs="Arial"/>
          <w:sz w:val="22"/>
          <w:szCs w:val="22"/>
        </w:rPr>
        <w:t xml:space="preserve"> e</w:t>
      </w:r>
      <w:r w:rsidRPr="0065156A">
        <w:rPr>
          <w:rFonts w:ascii="Arial" w:eastAsia="Times New Roman" w:hAnsi="Arial" w:cs="Arial"/>
          <w:sz w:val="22"/>
          <w:szCs w:val="22"/>
        </w:rPr>
        <w:t xml:space="preserve"> serão considerados habilitados os licitantes que apresentarem a documentação do item 2.2 de acordo com o solicitado</w:t>
      </w:r>
      <w:r>
        <w:rPr>
          <w:rFonts w:ascii="Arial" w:eastAsia="Times New Roman" w:hAnsi="Arial" w:cs="Arial"/>
          <w:sz w:val="22"/>
          <w:szCs w:val="22"/>
        </w:rPr>
        <w:t>.</w:t>
      </w:r>
    </w:p>
    <w:p w:rsidR="00FC754F" w:rsidRPr="002B72E7" w:rsidRDefault="00FC754F" w:rsidP="00FC754F">
      <w:pPr>
        <w:jc w:val="both"/>
        <w:rPr>
          <w:rFonts w:ascii="Arial" w:eastAsia="Times New Roman" w:hAnsi="Arial" w:cs="Arial"/>
          <w:sz w:val="16"/>
          <w:szCs w:val="16"/>
        </w:rPr>
      </w:pPr>
    </w:p>
    <w:p w:rsidR="002B72E7" w:rsidRDefault="002B72E7" w:rsidP="00FC754F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C754F" w:rsidRPr="00896147" w:rsidRDefault="00FC754F" w:rsidP="00FC754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</w:t>
      </w:r>
      <w:r w:rsidRPr="00896147">
        <w:rPr>
          <w:rFonts w:ascii="Arial" w:hAnsi="Arial" w:cs="Arial"/>
          <w:sz w:val="22"/>
          <w:szCs w:val="22"/>
        </w:rPr>
        <w:t xml:space="preserve">.1.1 - Promulgado o resultado final da fase de habilitação, a Comissão procederá </w:t>
      </w:r>
      <w:proofErr w:type="gramStart"/>
      <w:r w:rsidRPr="00896147">
        <w:rPr>
          <w:rFonts w:ascii="Arial" w:hAnsi="Arial" w:cs="Arial"/>
          <w:sz w:val="22"/>
          <w:szCs w:val="22"/>
        </w:rPr>
        <w:t>a</w:t>
      </w:r>
      <w:proofErr w:type="gramEnd"/>
      <w:r w:rsidRPr="00896147">
        <w:rPr>
          <w:rFonts w:ascii="Arial" w:hAnsi="Arial" w:cs="Arial"/>
          <w:sz w:val="22"/>
          <w:szCs w:val="22"/>
        </w:rPr>
        <w:t xml:space="preserve"> abertura dos invólucros de nº 02 (proposta), em sessão pública previamente designada, que poderá constitui</w:t>
      </w:r>
      <w:r>
        <w:rPr>
          <w:rFonts w:ascii="Arial" w:hAnsi="Arial" w:cs="Arial"/>
          <w:sz w:val="22"/>
          <w:szCs w:val="22"/>
        </w:rPr>
        <w:t xml:space="preserve">r-se na mesma </w:t>
      </w:r>
      <w:r w:rsidR="00071865">
        <w:rPr>
          <w:rFonts w:ascii="Arial" w:hAnsi="Arial" w:cs="Arial"/>
          <w:sz w:val="22"/>
          <w:szCs w:val="22"/>
        </w:rPr>
        <w:t xml:space="preserve">sessão </w:t>
      </w:r>
      <w:r>
        <w:rPr>
          <w:rFonts w:ascii="Arial" w:hAnsi="Arial" w:cs="Arial"/>
          <w:sz w:val="22"/>
          <w:szCs w:val="22"/>
        </w:rPr>
        <w:t>prevista no item 4</w:t>
      </w:r>
      <w:r w:rsidRPr="00896147">
        <w:rPr>
          <w:rFonts w:ascii="Arial" w:hAnsi="Arial" w:cs="Arial"/>
          <w:sz w:val="22"/>
          <w:szCs w:val="22"/>
        </w:rPr>
        <w:t>.1, se todas as  licitantes, habilitadas  ou  não,  desistirem  da faculdade de interposição de recurso, d</w:t>
      </w:r>
      <w:r>
        <w:rPr>
          <w:rFonts w:ascii="Arial" w:hAnsi="Arial" w:cs="Arial"/>
          <w:sz w:val="22"/>
          <w:szCs w:val="22"/>
        </w:rPr>
        <w:t>e modo expresso (modelo anexo I</w:t>
      </w:r>
      <w:r w:rsidRPr="00896147">
        <w:rPr>
          <w:rFonts w:ascii="Arial" w:hAnsi="Arial" w:cs="Arial"/>
          <w:sz w:val="22"/>
          <w:szCs w:val="22"/>
        </w:rPr>
        <w:t>) mediante o registro da circunstância em ata.</w:t>
      </w:r>
    </w:p>
    <w:p w:rsidR="00FC754F" w:rsidRPr="0065156A" w:rsidRDefault="00FC754F" w:rsidP="00FC754F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FC754F" w:rsidRPr="0065156A" w:rsidRDefault="00FC754F" w:rsidP="00FC754F">
      <w:pPr>
        <w:jc w:val="both"/>
        <w:rPr>
          <w:rFonts w:ascii="Arial" w:eastAsia="Times New Roman" w:hAnsi="Arial" w:cs="Arial"/>
          <w:i/>
          <w:sz w:val="22"/>
          <w:szCs w:val="22"/>
          <w:u w:val="single"/>
        </w:rPr>
      </w:pPr>
      <w:r w:rsidRPr="0065156A">
        <w:rPr>
          <w:rFonts w:ascii="Arial" w:eastAsia="Times New Roman" w:hAnsi="Arial" w:cs="Arial"/>
          <w:i/>
          <w:sz w:val="22"/>
          <w:szCs w:val="22"/>
          <w:u w:val="single"/>
        </w:rPr>
        <w:t>4.2 – Do preço</w:t>
      </w:r>
    </w:p>
    <w:p w:rsidR="00FC754F" w:rsidRPr="0065156A" w:rsidRDefault="00FC754F" w:rsidP="00FC754F">
      <w:pPr>
        <w:ind w:firstLine="709"/>
        <w:jc w:val="both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 xml:space="preserve">A presente licitação </w:t>
      </w:r>
      <w:proofErr w:type="gramStart"/>
      <w:r w:rsidRPr="0065156A">
        <w:rPr>
          <w:rFonts w:ascii="Arial" w:eastAsia="Times New Roman" w:hAnsi="Arial" w:cs="Arial"/>
          <w:sz w:val="22"/>
          <w:szCs w:val="22"/>
        </w:rPr>
        <w:t>obedecerá o</w:t>
      </w:r>
      <w:proofErr w:type="gramEnd"/>
      <w:r w:rsidRPr="0065156A">
        <w:rPr>
          <w:rFonts w:ascii="Arial" w:eastAsia="Times New Roman" w:hAnsi="Arial" w:cs="Arial"/>
          <w:sz w:val="22"/>
          <w:szCs w:val="22"/>
        </w:rPr>
        <w:t xml:space="preserve"> critério de julgamento do MENOR PREÇO</w:t>
      </w:r>
      <w:r>
        <w:rPr>
          <w:rFonts w:ascii="Arial" w:eastAsia="Times New Roman" w:hAnsi="Arial" w:cs="Arial"/>
          <w:sz w:val="22"/>
          <w:szCs w:val="22"/>
        </w:rPr>
        <w:t xml:space="preserve"> POR ITEM </w:t>
      </w:r>
      <w:r w:rsidRPr="0065156A">
        <w:rPr>
          <w:rFonts w:ascii="Arial" w:eastAsia="Times New Roman" w:hAnsi="Arial" w:cs="Arial"/>
          <w:sz w:val="22"/>
          <w:szCs w:val="22"/>
        </w:rPr>
        <w:t>após preenchidas todas as condições aqui especificadas, sendo que no caso de empate será obedecido o disposto na Lei 8.666/93.</w:t>
      </w:r>
    </w:p>
    <w:p w:rsidR="00FC754F" w:rsidRPr="0065156A" w:rsidRDefault="00FC754F" w:rsidP="00FC754F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FC754F" w:rsidRPr="00E8047B" w:rsidRDefault="00FC754F" w:rsidP="00FC754F">
      <w:pPr>
        <w:pStyle w:val="Lista"/>
        <w:spacing w:after="0" w:line="120" w:lineRule="auto"/>
        <w:rPr>
          <w:rFonts w:eastAsia="Times New Roman" w:cs="Times New Roman"/>
          <w:sz w:val="22"/>
          <w:szCs w:val="22"/>
        </w:rPr>
      </w:pPr>
      <w:r w:rsidRPr="00E8047B">
        <w:rPr>
          <w:rFonts w:ascii="Arial" w:eastAsia="Times New Roman" w:hAnsi="Arial" w:cs="Arial"/>
          <w:sz w:val="22"/>
          <w:szCs w:val="22"/>
        </w:rPr>
        <w:t xml:space="preserve">         </w:t>
      </w:r>
    </w:p>
    <w:p w:rsidR="00FC754F" w:rsidRPr="00E8047B" w:rsidRDefault="00FC754F" w:rsidP="00FC754F">
      <w:pPr>
        <w:pStyle w:val="Ttulodatabela"/>
        <w:suppressLineNumbers w:val="0"/>
        <w:rPr>
          <w:rFonts w:ascii="Tahoma" w:hAnsi="Tahoma"/>
          <w:bCs w:val="0"/>
          <w:sz w:val="22"/>
          <w:szCs w:val="22"/>
        </w:rPr>
      </w:pPr>
      <w:r w:rsidRPr="00E8047B">
        <w:rPr>
          <w:rFonts w:ascii="Tahoma" w:hAnsi="Tahoma"/>
          <w:bCs w:val="0"/>
          <w:sz w:val="22"/>
          <w:szCs w:val="22"/>
        </w:rPr>
        <w:t>5 – DA ENTREGA DO MATERIAL</w:t>
      </w:r>
    </w:p>
    <w:p w:rsidR="00FC754F" w:rsidRPr="00E8047B" w:rsidRDefault="00FC754F" w:rsidP="00FC754F">
      <w:pPr>
        <w:pStyle w:val="Recuodecorpodetexto"/>
        <w:spacing w:line="120" w:lineRule="auto"/>
        <w:ind w:left="567" w:hanging="567"/>
        <w:rPr>
          <w:sz w:val="22"/>
          <w:szCs w:val="22"/>
        </w:rPr>
      </w:pPr>
    </w:p>
    <w:p w:rsidR="00FC754F" w:rsidRDefault="00FC754F" w:rsidP="00FC754F">
      <w:pPr>
        <w:pStyle w:val="Recuodecorpodetexto"/>
        <w:ind w:firstLine="0"/>
        <w:rPr>
          <w:rFonts w:ascii="Arial" w:hAnsi="Arial" w:cs="Arial"/>
          <w:sz w:val="22"/>
          <w:szCs w:val="22"/>
        </w:rPr>
      </w:pPr>
      <w:r w:rsidRPr="00E8047B">
        <w:rPr>
          <w:sz w:val="22"/>
          <w:szCs w:val="22"/>
        </w:rPr>
        <w:tab/>
      </w:r>
      <w:r w:rsidRPr="00E8047B">
        <w:rPr>
          <w:rFonts w:ascii="Arial" w:hAnsi="Arial" w:cs="Arial"/>
          <w:sz w:val="22"/>
          <w:szCs w:val="22"/>
        </w:rPr>
        <w:t>5.1 – A</w:t>
      </w:r>
      <w:r>
        <w:rPr>
          <w:rFonts w:ascii="Arial" w:hAnsi="Arial" w:cs="Arial"/>
          <w:sz w:val="22"/>
          <w:szCs w:val="22"/>
        </w:rPr>
        <w:t>pós a homologação da licitação, a empresa vencedora receberá comunicado por escrito da Câmara Municipal de Viamão contendo a data máxima para entrega que não será inferior a 10 (dez) dias.</w:t>
      </w:r>
    </w:p>
    <w:p w:rsidR="00FC754F" w:rsidRDefault="00FC754F" w:rsidP="00FC754F">
      <w:pPr>
        <w:pStyle w:val="Recuodecorpodetexto"/>
        <w:ind w:firstLine="0"/>
        <w:rPr>
          <w:rFonts w:ascii="Arial" w:hAnsi="Arial" w:cs="Arial"/>
          <w:sz w:val="22"/>
          <w:szCs w:val="22"/>
        </w:rPr>
      </w:pPr>
    </w:p>
    <w:p w:rsidR="00FC754F" w:rsidRDefault="00FC754F" w:rsidP="00FC754F">
      <w:pPr>
        <w:pStyle w:val="Recuodecorpodetexto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5.2 – A </w:t>
      </w:r>
      <w:r w:rsidRPr="00E8047B">
        <w:rPr>
          <w:rFonts w:ascii="Arial" w:hAnsi="Arial" w:cs="Arial"/>
          <w:sz w:val="22"/>
          <w:szCs w:val="22"/>
        </w:rPr>
        <w:t>entrega do</w:t>
      </w:r>
      <w:r>
        <w:rPr>
          <w:rFonts w:ascii="Arial" w:hAnsi="Arial" w:cs="Arial"/>
          <w:sz w:val="22"/>
          <w:szCs w:val="22"/>
        </w:rPr>
        <w:t>(</w:t>
      </w:r>
      <w:r w:rsidRPr="00E8047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)</w:t>
      </w:r>
      <w:r w:rsidRPr="00E8047B">
        <w:rPr>
          <w:rFonts w:ascii="Arial" w:hAnsi="Arial" w:cs="Arial"/>
          <w:sz w:val="22"/>
          <w:szCs w:val="22"/>
        </w:rPr>
        <w:t xml:space="preserve"> produto</w:t>
      </w:r>
      <w:r>
        <w:rPr>
          <w:rFonts w:ascii="Arial" w:hAnsi="Arial" w:cs="Arial"/>
          <w:sz w:val="22"/>
          <w:szCs w:val="22"/>
        </w:rPr>
        <w:t>(</w:t>
      </w:r>
      <w:r w:rsidRPr="00E8047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)</w:t>
      </w:r>
      <w:r w:rsidRPr="00E8047B">
        <w:rPr>
          <w:rFonts w:ascii="Arial" w:hAnsi="Arial" w:cs="Arial"/>
          <w:sz w:val="22"/>
          <w:szCs w:val="22"/>
        </w:rPr>
        <w:t xml:space="preserve"> será efetuada </w:t>
      </w:r>
      <w:r w:rsidRPr="00E8047B">
        <w:rPr>
          <w:rFonts w:ascii="Arial" w:hAnsi="Arial" w:cs="Arial"/>
          <w:b/>
          <w:sz w:val="22"/>
          <w:szCs w:val="22"/>
          <w:u w:val="single"/>
        </w:rPr>
        <w:t>em uma única vez</w:t>
      </w:r>
      <w:r>
        <w:rPr>
          <w:rFonts w:ascii="Arial" w:hAnsi="Arial" w:cs="Arial"/>
          <w:sz w:val="22"/>
          <w:szCs w:val="22"/>
        </w:rPr>
        <w:t xml:space="preserve">, de segunda a sexta-feira, </w:t>
      </w:r>
      <w:r w:rsidRPr="00E8047B">
        <w:rPr>
          <w:rFonts w:ascii="Arial" w:hAnsi="Arial" w:cs="Arial"/>
          <w:sz w:val="22"/>
          <w:szCs w:val="22"/>
        </w:rPr>
        <w:t xml:space="preserve">no horário das 13h30min às 18h </w:t>
      </w:r>
      <w:proofErr w:type="gramStart"/>
      <w:r w:rsidRPr="00E8047B">
        <w:rPr>
          <w:rFonts w:ascii="Arial" w:hAnsi="Arial" w:cs="Arial"/>
          <w:sz w:val="22"/>
          <w:szCs w:val="22"/>
        </w:rPr>
        <w:t>sob pena</w:t>
      </w:r>
      <w:proofErr w:type="gramEnd"/>
      <w:r w:rsidRPr="00E8047B">
        <w:rPr>
          <w:rFonts w:ascii="Arial" w:hAnsi="Arial" w:cs="Arial"/>
          <w:sz w:val="22"/>
          <w:szCs w:val="22"/>
        </w:rPr>
        <w:t xml:space="preserve"> de, no caso de descumprimento, sofrer as sanções estabelecidas neste edital.</w:t>
      </w:r>
    </w:p>
    <w:p w:rsidR="00FC754F" w:rsidRDefault="00FC754F" w:rsidP="00FC754F">
      <w:pPr>
        <w:pStyle w:val="Recuodecorpodetexto"/>
        <w:ind w:firstLine="709"/>
        <w:rPr>
          <w:rFonts w:ascii="Arial" w:hAnsi="Arial" w:cs="Arial"/>
          <w:sz w:val="22"/>
          <w:szCs w:val="22"/>
        </w:rPr>
      </w:pPr>
    </w:p>
    <w:p w:rsidR="002B72E7" w:rsidRPr="00E8047B" w:rsidRDefault="002B72E7" w:rsidP="00FC754F">
      <w:pPr>
        <w:pStyle w:val="Recuodecorpodetexto"/>
        <w:ind w:firstLine="709"/>
        <w:rPr>
          <w:rFonts w:ascii="Arial" w:hAnsi="Arial" w:cs="Arial"/>
          <w:sz w:val="22"/>
          <w:szCs w:val="22"/>
        </w:rPr>
      </w:pPr>
    </w:p>
    <w:p w:rsidR="00FC754F" w:rsidRPr="00E8047B" w:rsidRDefault="00FC754F" w:rsidP="002B72E7">
      <w:pPr>
        <w:jc w:val="center"/>
        <w:rPr>
          <w:rFonts w:ascii="Tahoma" w:hAnsi="Tahoma"/>
          <w:b/>
          <w:sz w:val="22"/>
          <w:szCs w:val="22"/>
        </w:rPr>
      </w:pPr>
      <w:r w:rsidRPr="00E8047B">
        <w:rPr>
          <w:rFonts w:ascii="Tahoma" w:hAnsi="Tahoma"/>
          <w:b/>
          <w:sz w:val="22"/>
          <w:szCs w:val="22"/>
        </w:rPr>
        <w:t>6 – DO PAGAMENTO E DA RUBRICA</w:t>
      </w:r>
    </w:p>
    <w:p w:rsidR="00FC754F" w:rsidRPr="00E8047B" w:rsidRDefault="00FC754F" w:rsidP="00FC754F">
      <w:pPr>
        <w:pStyle w:val="Recuodecorpodetexto"/>
        <w:spacing w:line="120" w:lineRule="auto"/>
        <w:ind w:left="567" w:hanging="567"/>
        <w:rPr>
          <w:rFonts w:ascii="Arial" w:hAnsi="Arial" w:cs="Arial"/>
          <w:sz w:val="22"/>
          <w:szCs w:val="22"/>
        </w:rPr>
      </w:pPr>
    </w:p>
    <w:p w:rsidR="00FC754F" w:rsidRDefault="00FC754F" w:rsidP="002B72E7">
      <w:pPr>
        <w:pStyle w:val="Recuodecorpodetexto"/>
        <w:rPr>
          <w:rFonts w:eastAsia="Times New Roman"/>
          <w:sz w:val="22"/>
          <w:szCs w:val="22"/>
        </w:rPr>
      </w:pPr>
      <w:r w:rsidRPr="00E8047B">
        <w:rPr>
          <w:rFonts w:ascii="Arial" w:eastAsia="Times New Roman" w:hAnsi="Arial" w:cs="Arial"/>
          <w:sz w:val="22"/>
          <w:szCs w:val="22"/>
        </w:rPr>
        <w:t xml:space="preserve">O pagamento será efetuado mediante entrega do material, </w:t>
      </w:r>
      <w:r>
        <w:rPr>
          <w:rFonts w:ascii="Arial" w:eastAsia="Times New Roman" w:hAnsi="Arial" w:cs="Arial"/>
          <w:sz w:val="22"/>
          <w:szCs w:val="22"/>
        </w:rPr>
        <w:t>n</w:t>
      </w:r>
      <w:r w:rsidRPr="00E8047B">
        <w:rPr>
          <w:rFonts w:ascii="Arial" w:eastAsia="Times New Roman" w:hAnsi="Arial" w:cs="Arial"/>
          <w:sz w:val="22"/>
          <w:szCs w:val="22"/>
        </w:rPr>
        <w:t xml:space="preserve">a Tesouraria da Câmara Municipal de Viamão, mediante apresentação de Nota Fiscal </w:t>
      </w:r>
      <w:r>
        <w:rPr>
          <w:rFonts w:ascii="Arial" w:eastAsia="Times New Roman" w:hAnsi="Arial" w:cs="Arial"/>
          <w:sz w:val="22"/>
          <w:szCs w:val="22"/>
        </w:rPr>
        <w:t xml:space="preserve">Eletrônica </w:t>
      </w:r>
      <w:r w:rsidRPr="00E8047B">
        <w:rPr>
          <w:rFonts w:ascii="Arial" w:eastAsia="Times New Roman" w:hAnsi="Arial" w:cs="Arial"/>
          <w:sz w:val="22"/>
          <w:szCs w:val="22"/>
        </w:rPr>
        <w:t xml:space="preserve">da empresa contratada e </w:t>
      </w:r>
      <w:proofErr w:type="gramStart"/>
      <w:r w:rsidRPr="00E8047B">
        <w:rPr>
          <w:rFonts w:ascii="Arial" w:eastAsia="Times New Roman" w:hAnsi="Arial" w:cs="Arial"/>
          <w:sz w:val="22"/>
          <w:szCs w:val="22"/>
        </w:rPr>
        <w:t>após</w:t>
      </w:r>
      <w:proofErr w:type="gramEnd"/>
      <w:r w:rsidRPr="00E8047B">
        <w:rPr>
          <w:rFonts w:ascii="Arial" w:eastAsia="Times New Roman" w:hAnsi="Arial" w:cs="Arial"/>
          <w:sz w:val="22"/>
          <w:szCs w:val="22"/>
        </w:rPr>
        <w:t xml:space="preserve"> recebido e conferido o material correspondente a mesma e, esta despesa sairá pela rubrica </w:t>
      </w:r>
      <w:r>
        <w:rPr>
          <w:rFonts w:ascii="Arial" w:eastAsia="Times New Roman" w:hAnsi="Arial" w:cs="Arial"/>
          <w:sz w:val="22"/>
          <w:szCs w:val="22"/>
        </w:rPr>
        <w:t>44905200000000</w:t>
      </w:r>
      <w:r w:rsidRPr="00E8047B">
        <w:rPr>
          <w:rFonts w:ascii="Arial" w:eastAsia="Times New Roman" w:hAnsi="Arial" w:cs="Arial"/>
          <w:sz w:val="22"/>
          <w:szCs w:val="22"/>
        </w:rPr>
        <w:t xml:space="preserve"> – </w:t>
      </w:r>
      <w:r>
        <w:rPr>
          <w:rFonts w:ascii="Arial" w:eastAsia="Times New Roman" w:hAnsi="Arial" w:cs="Arial"/>
          <w:sz w:val="22"/>
          <w:szCs w:val="22"/>
        </w:rPr>
        <w:t>Equipamento e Material Permanente</w:t>
      </w:r>
      <w:r w:rsidRPr="00E8047B">
        <w:rPr>
          <w:rFonts w:ascii="Arial" w:eastAsia="Times New Roman" w:hAnsi="Arial" w:cs="Arial"/>
          <w:sz w:val="22"/>
          <w:szCs w:val="22"/>
        </w:rPr>
        <w:t>.</w:t>
      </w:r>
    </w:p>
    <w:p w:rsidR="002B72E7" w:rsidRDefault="002B72E7" w:rsidP="006A0FF6">
      <w:pPr>
        <w:jc w:val="center"/>
        <w:rPr>
          <w:rFonts w:eastAsia="Times New Roman"/>
          <w:sz w:val="22"/>
          <w:szCs w:val="22"/>
        </w:rPr>
      </w:pPr>
    </w:p>
    <w:p w:rsidR="006A0FF6" w:rsidRPr="00E8047B" w:rsidRDefault="006A0FF6" w:rsidP="006A0FF6">
      <w:pPr>
        <w:jc w:val="center"/>
        <w:rPr>
          <w:rFonts w:eastAsia="Times New Roman"/>
          <w:sz w:val="22"/>
          <w:szCs w:val="22"/>
        </w:rPr>
      </w:pPr>
      <w:r w:rsidRPr="00E8047B">
        <w:rPr>
          <w:rFonts w:eastAsia="Times New Roman"/>
          <w:sz w:val="22"/>
          <w:szCs w:val="22"/>
        </w:rPr>
        <w:t xml:space="preserve">                                                                          </w:t>
      </w:r>
    </w:p>
    <w:p w:rsidR="006A0FF6" w:rsidRPr="00E8047B" w:rsidRDefault="00D70364" w:rsidP="006A0FF6">
      <w:pPr>
        <w:jc w:val="center"/>
        <w:rPr>
          <w:rFonts w:ascii="Tahoma" w:eastAsia="Times New Roman" w:hAnsi="Tahoma"/>
          <w:b/>
          <w:sz w:val="22"/>
          <w:szCs w:val="22"/>
        </w:rPr>
      </w:pPr>
      <w:r w:rsidRPr="00E8047B">
        <w:rPr>
          <w:rFonts w:ascii="Tahoma" w:eastAsia="Times New Roman" w:hAnsi="Tahoma"/>
          <w:b/>
          <w:sz w:val="22"/>
          <w:szCs w:val="22"/>
        </w:rPr>
        <w:t>7</w:t>
      </w:r>
      <w:r w:rsidR="006A0FF6" w:rsidRPr="00E8047B">
        <w:rPr>
          <w:rFonts w:ascii="Tahoma" w:eastAsia="Times New Roman" w:hAnsi="Tahoma"/>
          <w:b/>
          <w:sz w:val="22"/>
          <w:szCs w:val="22"/>
        </w:rPr>
        <w:t xml:space="preserve"> - SANÇÕES:</w:t>
      </w:r>
    </w:p>
    <w:p w:rsidR="006A0FF6" w:rsidRPr="00E8047B" w:rsidRDefault="006A0FF6" w:rsidP="006A0FF6">
      <w:pPr>
        <w:spacing w:line="120" w:lineRule="auto"/>
        <w:jc w:val="center"/>
        <w:rPr>
          <w:rFonts w:ascii="Tahoma" w:eastAsia="Times New Roman" w:hAnsi="Tahoma"/>
          <w:b/>
          <w:sz w:val="22"/>
          <w:szCs w:val="22"/>
        </w:rPr>
      </w:pPr>
    </w:p>
    <w:p w:rsidR="00FC754F" w:rsidRDefault="006A0FF6" w:rsidP="002B72E7">
      <w:pPr>
        <w:pStyle w:val="Recuodecorpodetexto"/>
        <w:rPr>
          <w:rFonts w:ascii="Arial" w:hAnsi="Arial" w:cs="Arial"/>
          <w:sz w:val="22"/>
          <w:szCs w:val="22"/>
        </w:rPr>
      </w:pPr>
      <w:r w:rsidRPr="00E8047B">
        <w:rPr>
          <w:rFonts w:ascii="Arial" w:hAnsi="Arial" w:cs="Arial"/>
          <w:sz w:val="22"/>
          <w:szCs w:val="22"/>
        </w:rPr>
        <w:t xml:space="preserve">No caso de descumprimento dos prazos para </w:t>
      </w:r>
      <w:r w:rsidR="001966AC" w:rsidRPr="00E8047B">
        <w:rPr>
          <w:rFonts w:ascii="Arial" w:hAnsi="Arial" w:cs="Arial"/>
          <w:sz w:val="22"/>
          <w:szCs w:val="22"/>
        </w:rPr>
        <w:t xml:space="preserve">entrega do material </w:t>
      </w:r>
      <w:r w:rsidRPr="00E8047B">
        <w:rPr>
          <w:rFonts w:ascii="Arial" w:hAnsi="Arial" w:cs="Arial"/>
          <w:sz w:val="22"/>
          <w:szCs w:val="22"/>
        </w:rPr>
        <w:t>previsto</w:t>
      </w:r>
      <w:r w:rsidR="001966AC" w:rsidRPr="00E8047B">
        <w:rPr>
          <w:rFonts w:ascii="Arial" w:hAnsi="Arial" w:cs="Arial"/>
          <w:sz w:val="22"/>
          <w:szCs w:val="22"/>
        </w:rPr>
        <w:t>s</w:t>
      </w:r>
      <w:r w:rsidRPr="00E8047B">
        <w:rPr>
          <w:rFonts w:ascii="Arial" w:hAnsi="Arial" w:cs="Arial"/>
          <w:sz w:val="22"/>
          <w:szCs w:val="22"/>
        </w:rPr>
        <w:t xml:space="preserve"> no item </w:t>
      </w:r>
      <w:proofErr w:type="gramStart"/>
      <w:r w:rsidR="001966AC" w:rsidRPr="00E8047B">
        <w:rPr>
          <w:rFonts w:ascii="Arial" w:hAnsi="Arial" w:cs="Arial"/>
          <w:sz w:val="22"/>
          <w:szCs w:val="22"/>
        </w:rPr>
        <w:t>5</w:t>
      </w:r>
      <w:proofErr w:type="gramEnd"/>
      <w:r w:rsidRPr="00E8047B">
        <w:rPr>
          <w:rFonts w:ascii="Arial" w:hAnsi="Arial" w:cs="Arial"/>
          <w:sz w:val="22"/>
          <w:szCs w:val="22"/>
        </w:rPr>
        <w:t xml:space="preserve">, o licitante vencedor sofrerá multa de 1% (um por cento) ao dia, sobre o valor total do objeto, até o máximo de 20% (vinte por cento) que, se atingido, acarretará a desclassificação e conseqüente convocação do segundo colocado para </w:t>
      </w:r>
      <w:r w:rsidR="001966AC" w:rsidRPr="00E8047B">
        <w:rPr>
          <w:rFonts w:ascii="Arial" w:hAnsi="Arial" w:cs="Arial"/>
          <w:sz w:val="22"/>
          <w:szCs w:val="22"/>
        </w:rPr>
        <w:t>fazê-lo</w:t>
      </w:r>
      <w:r w:rsidR="00A651F7" w:rsidRPr="00A651F7">
        <w:rPr>
          <w:rFonts w:ascii="Arial" w:hAnsi="Arial" w:cs="Arial"/>
          <w:sz w:val="22"/>
          <w:szCs w:val="22"/>
        </w:rPr>
        <w:t xml:space="preserve"> </w:t>
      </w:r>
      <w:r w:rsidR="00A651F7">
        <w:rPr>
          <w:rFonts w:ascii="Arial" w:hAnsi="Arial" w:cs="Arial"/>
          <w:sz w:val="22"/>
          <w:szCs w:val="22"/>
        </w:rPr>
        <w:t>nas mesmas condições do primeiro</w:t>
      </w:r>
      <w:r w:rsidR="00A651F7" w:rsidRPr="00E8047B">
        <w:rPr>
          <w:rFonts w:ascii="Arial" w:hAnsi="Arial" w:cs="Arial"/>
          <w:sz w:val="22"/>
          <w:szCs w:val="22"/>
        </w:rPr>
        <w:t>, sem prejuízo das demais sanções previstas no referido diploma legal</w:t>
      </w:r>
      <w:r w:rsidR="00A651F7">
        <w:rPr>
          <w:rFonts w:ascii="Arial" w:hAnsi="Arial" w:cs="Arial"/>
          <w:sz w:val="22"/>
          <w:szCs w:val="22"/>
        </w:rPr>
        <w:t>.</w:t>
      </w:r>
    </w:p>
    <w:p w:rsidR="00A651F7" w:rsidRDefault="00A651F7" w:rsidP="002B72E7">
      <w:pPr>
        <w:pStyle w:val="Recuodecorpodetexto"/>
        <w:rPr>
          <w:rFonts w:ascii="Arial" w:eastAsia="Times New Roman" w:hAnsi="Arial" w:cs="Arial"/>
          <w:sz w:val="22"/>
          <w:szCs w:val="22"/>
        </w:rPr>
      </w:pPr>
    </w:p>
    <w:p w:rsidR="00B33B9B" w:rsidRPr="00E8047B" w:rsidRDefault="00B33B9B" w:rsidP="00B33B9B">
      <w:pPr>
        <w:pStyle w:val="Recuodecorpodetexto"/>
        <w:ind w:left="4909" w:firstLine="0"/>
        <w:jc w:val="right"/>
        <w:rPr>
          <w:rFonts w:ascii="Arial" w:eastAsia="Times New Roman" w:hAnsi="Arial" w:cs="Arial"/>
          <w:sz w:val="22"/>
          <w:szCs w:val="22"/>
        </w:rPr>
      </w:pPr>
      <w:r w:rsidRPr="00E8047B">
        <w:rPr>
          <w:rFonts w:ascii="Arial" w:eastAsia="Times New Roman" w:hAnsi="Arial" w:cs="Arial"/>
          <w:sz w:val="22"/>
          <w:szCs w:val="22"/>
        </w:rPr>
        <w:t xml:space="preserve">Viamão, </w:t>
      </w:r>
      <w:r w:rsidR="003D538D">
        <w:rPr>
          <w:rFonts w:ascii="Arial" w:eastAsia="Times New Roman" w:hAnsi="Arial" w:cs="Arial"/>
          <w:sz w:val="22"/>
          <w:szCs w:val="22"/>
        </w:rPr>
        <w:t>05 de dezembr</w:t>
      </w:r>
      <w:r w:rsidR="00EF299D" w:rsidRPr="00E8047B">
        <w:rPr>
          <w:rFonts w:ascii="Arial" w:eastAsia="Times New Roman" w:hAnsi="Arial" w:cs="Arial"/>
          <w:sz w:val="22"/>
          <w:szCs w:val="22"/>
        </w:rPr>
        <w:t>o</w:t>
      </w:r>
      <w:r w:rsidRPr="00E8047B">
        <w:rPr>
          <w:rFonts w:ascii="Arial" w:eastAsia="Times New Roman" w:hAnsi="Arial" w:cs="Arial"/>
          <w:sz w:val="22"/>
          <w:szCs w:val="22"/>
        </w:rPr>
        <w:t xml:space="preserve"> de 201</w:t>
      </w:r>
      <w:r w:rsidR="00EF299D" w:rsidRPr="00E8047B">
        <w:rPr>
          <w:rFonts w:ascii="Arial" w:eastAsia="Times New Roman" w:hAnsi="Arial" w:cs="Arial"/>
          <w:sz w:val="22"/>
          <w:szCs w:val="22"/>
        </w:rPr>
        <w:t>2</w:t>
      </w:r>
      <w:r w:rsidRPr="00E8047B">
        <w:rPr>
          <w:rFonts w:ascii="Arial" w:eastAsia="Times New Roman" w:hAnsi="Arial" w:cs="Arial"/>
          <w:sz w:val="22"/>
          <w:szCs w:val="22"/>
        </w:rPr>
        <w:t xml:space="preserve">.                    </w:t>
      </w:r>
    </w:p>
    <w:p w:rsidR="00B33B9B" w:rsidRDefault="00B33B9B" w:rsidP="00B33B9B">
      <w:pPr>
        <w:ind w:left="5040"/>
        <w:jc w:val="both"/>
        <w:rPr>
          <w:rFonts w:ascii="Arial" w:eastAsia="Times New Roman" w:hAnsi="Arial" w:cs="Arial"/>
          <w:sz w:val="22"/>
          <w:szCs w:val="22"/>
        </w:rPr>
      </w:pPr>
      <w:r w:rsidRPr="00E8047B">
        <w:rPr>
          <w:rFonts w:ascii="Arial" w:eastAsia="Times New Roman" w:hAnsi="Arial" w:cs="Arial"/>
          <w:sz w:val="22"/>
          <w:szCs w:val="22"/>
        </w:rPr>
        <w:t xml:space="preserve">                               </w:t>
      </w:r>
    </w:p>
    <w:p w:rsidR="002B72E7" w:rsidRPr="00E8047B" w:rsidRDefault="002B72E7" w:rsidP="00B33B9B">
      <w:pPr>
        <w:ind w:left="5040"/>
        <w:jc w:val="both"/>
        <w:rPr>
          <w:rFonts w:ascii="Arial" w:eastAsia="Times New Roman" w:hAnsi="Arial" w:cs="Arial"/>
          <w:sz w:val="22"/>
          <w:szCs w:val="22"/>
        </w:rPr>
      </w:pPr>
    </w:p>
    <w:p w:rsidR="00B33B9B" w:rsidRPr="00E8047B" w:rsidRDefault="00B33B9B" w:rsidP="00B33B9B">
      <w:pPr>
        <w:ind w:left="5040"/>
        <w:jc w:val="right"/>
        <w:rPr>
          <w:rFonts w:eastAsia="Times New Roman"/>
          <w:sz w:val="22"/>
          <w:szCs w:val="22"/>
        </w:rPr>
      </w:pPr>
      <w:r w:rsidRPr="00E8047B">
        <w:rPr>
          <w:rFonts w:eastAsia="Times New Roman"/>
          <w:sz w:val="22"/>
          <w:szCs w:val="22"/>
        </w:rPr>
        <w:t xml:space="preserve">        ______________________________</w:t>
      </w:r>
    </w:p>
    <w:p w:rsidR="00B33B9B" w:rsidRPr="000115D0" w:rsidRDefault="00B33B9B" w:rsidP="00B33B9B">
      <w:pPr>
        <w:pStyle w:val="Ttulo6"/>
        <w:tabs>
          <w:tab w:val="left" w:pos="0"/>
        </w:tabs>
        <w:jc w:val="right"/>
        <w:rPr>
          <w:rFonts w:ascii="Tahoma" w:hAnsi="Tahoma" w:cs="Tahoma"/>
          <w:sz w:val="22"/>
          <w:szCs w:val="22"/>
        </w:rPr>
      </w:pPr>
      <w:r w:rsidRPr="00E8047B">
        <w:rPr>
          <w:sz w:val="22"/>
          <w:szCs w:val="22"/>
        </w:rPr>
        <w:t xml:space="preserve">                                                                                 </w:t>
      </w:r>
      <w:r w:rsidRPr="000115D0">
        <w:rPr>
          <w:rFonts w:ascii="Tahoma" w:hAnsi="Tahoma" w:cs="Tahoma"/>
          <w:sz w:val="22"/>
          <w:szCs w:val="22"/>
        </w:rPr>
        <w:t xml:space="preserve">Dr. </w:t>
      </w:r>
      <w:proofErr w:type="spellStart"/>
      <w:r w:rsidRPr="000115D0">
        <w:rPr>
          <w:rFonts w:ascii="Tahoma" w:hAnsi="Tahoma" w:cs="Tahoma"/>
          <w:sz w:val="22"/>
          <w:szCs w:val="22"/>
        </w:rPr>
        <w:t>Rodimar</w:t>
      </w:r>
      <w:proofErr w:type="spellEnd"/>
      <w:r w:rsidRPr="000115D0">
        <w:rPr>
          <w:rFonts w:ascii="Tahoma" w:hAnsi="Tahoma" w:cs="Tahoma"/>
          <w:sz w:val="22"/>
          <w:szCs w:val="22"/>
        </w:rPr>
        <w:t xml:space="preserve"> Silva da Silva</w:t>
      </w:r>
    </w:p>
    <w:p w:rsidR="00B33B9B" w:rsidRPr="000115D0" w:rsidRDefault="00B33B9B" w:rsidP="00B33B9B">
      <w:pPr>
        <w:jc w:val="right"/>
        <w:rPr>
          <w:rFonts w:ascii="Tahoma" w:eastAsia="Times New Roman" w:hAnsi="Tahoma" w:cs="Tahoma"/>
          <w:sz w:val="18"/>
          <w:szCs w:val="18"/>
        </w:rPr>
      </w:pPr>
      <w:r w:rsidRPr="000115D0">
        <w:rPr>
          <w:rFonts w:ascii="Tahoma" w:eastAsia="Times New Roman" w:hAnsi="Tahoma" w:cs="Tahoma"/>
          <w:sz w:val="18"/>
          <w:szCs w:val="18"/>
        </w:rPr>
        <w:t xml:space="preserve">                                                                                                           Assessor Jurídico </w:t>
      </w:r>
    </w:p>
    <w:p w:rsidR="00B33B9B" w:rsidRDefault="00B33B9B" w:rsidP="00B33B9B">
      <w:pPr>
        <w:jc w:val="both"/>
        <w:rPr>
          <w:rFonts w:eastAsia="Times New Roman"/>
          <w:sz w:val="22"/>
          <w:szCs w:val="22"/>
        </w:rPr>
      </w:pPr>
      <w:r w:rsidRPr="00E8047B">
        <w:rPr>
          <w:rFonts w:eastAsia="Times New Roman"/>
          <w:sz w:val="22"/>
          <w:szCs w:val="22"/>
        </w:rPr>
        <w:t xml:space="preserve">                   </w:t>
      </w:r>
    </w:p>
    <w:p w:rsidR="00E35F0B" w:rsidRPr="00E8047B" w:rsidRDefault="00E35F0B" w:rsidP="00B33B9B">
      <w:pPr>
        <w:jc w:val="both"/>
        <w:rPr>
          <w:rFonts w:eastAsia="Times New Roman"/>
          <w:sz w:val="22"/>
          <w:szCs w:val="22"/>
        </w:rPr>
      </w:pPr>
    </w:p>
    <w:p w:rsidR="00B33B9B" w:rsidRPr="00E8047B" w:rsidRDefault="00B33B9B" w:rsidP="00FF5625">
      <w:pPr>
        <w:jc w:val="center"/>
        <w:rPr>
          <w:rFonts w:eastAsia="Times New Roman"/>
          <w:sz w:val="22"/>
          <w:szCs w:val="22"/>
        </w:rPr>
      </w:pPr>
      <w:r w:rsidRPr="00E8047B">
        <w:rPr>
          <w:rFonts w:eastAsia="Times New Roman"/>
          <w:sz w:val="22"/>
          <w:szCs w:val="22"/>
        </w:rPr>
        <w:t>_____________________________</w:t>
      </w:r>
      <w:proofErr w:type="gramStart"/>
      <w:r w:rsidRPr="00E8047B">
        <w:rPr>
          <w:rFonts w:eastAsia="Times New Roman"/>
          <w:sz w:val="22"/>
          <w:szCs w:val="22"/>
        </w:rPr>
        <w:t xml:space="preserve">    </w:t>
      </w:r>
      <w:proofErr w:type="gramEnd"/>
      <w:r w:rsidRPr="00E8047B">
        <w:rPr>
          <w:rFonts w:eastAsia="Times New Roman"/>
          <w:sz w:val="22"/>
          <w:szCs w:val="22"/>
        </w:rPr>
        <w:tab/>
        <w:t xml:space="preserve">   </w:t>
      </w:r>
      <w:r w:rsidR="000115D0">
        <w:rPr>
          <w:rFonts w:eastAsia="Times New Roman"/>
          <w:sz w:val="22"/>
          <w:szCs w:val="22"/>
        </w:rPr>
        <w:t xml:space="preserve">                                    </w:t>
      </w:r>
      <w:r w:rsidRPr="00E8047B">
        <w:rPr>
          <w:rFonts w:eastAsia="Times New Roman"/>
          <w:sz w:val="22"/>
          <w:szCs w:val="22"/>
        </w:rPr>
        <w:t>____</w:t>
      </w:r>
      <w:r w:rsidR="000115D0">
        <w:rPr>
          <w:rFonts w:eastAsia="Times New Roman"/>
          <w:sz w:val="22"/>
          <w:szCs w:val="22"/>
        </w:rPr>
        <w:t>___</w:t>
      </w:r>
      <w:r w:rsidRPr="00E8047B">
        <w:rPr>
          <w:rFonts w:eastAsia="Times New Roman"/>
          <w:sz w:val="22"/>
          <w:szCs w:val="22"/>
        </w:rPr>
        <w:t xml:space="preserve">__________________________                 </w:t>
      </w:r>
    </w:p>
    <w:p w:rsidR="00B33B9B" w:rsidRPr="000115D0" w:rsidRDefault="004412A6" w:rsidP="000115D0">
      <w:pPr>
        <w:pStyle w:val="Ttulo6"/>
        <w:numPr>
          <w:ilvl w:val="0"/>
          <w:numId w:val="0"/>
        </w:numPr>
        <w:rPr>
          <w:rFonts w:ascii="Tahoma" w:hAnsi="Tahoma" w:cs="Tahoma"/>
          <w:sz w:val="22"/>
          <w:szCs w:val="22"/>
        </w:rPr>
      </w:pPr>
      <w:proofErr w:type="spellStart"/>
      <w:r w:rsidRPr="000115D0">
        <w:rPr>
          <w:rFonts w:ascii="Tahoma" w:hAnsi="Tahoma" w:cs="Tahoma"/>
          <w:sz w:val="22"/>
          <w:szCs w:val="22"/>
        </w:rPr>
        <w:t>Elita</w:t>
      </w:r>
      <w:proofErr w:type="spellEnd"/>
      <w:r w:rsidRPr="000115D0">
        <w:rPr>
          <w:rFonts w:ascii="Tahoma" w:hAnsi="Tahoma" w:cs="Tahoma"/>
          <w:sz w:val="22"/>
          <w:szCs w:val="22"/>
        </w:rPr>
        <w:t xml:space="preserve"> Luisa Goulart</w:t>
      </w:r>
      <w:r w:rsidR="00B33B9B" w:rsidRPr="000115D0">
        <w:rPr>
          <w:rFonts w:ascii="Tahoma" w:hAnsi="Tahoma" w:cs="Tahoma"/>
          <w:sz w:val="22"/>
          <w:szCs w:val="22"/>
        </w:rPr>
        <w:t xml:space="preserve"> </w:t>
      </w:r>
      <w:r w:rsidR="00B33B9B" w:rsidRPr="000115D0">
        <w:rPr>
          <w:rFonts w:ascii="Tahoma" w:hAnsi="Tahoma" w:cs="Tahoma"/>
          <w:sz w:val="22"/>
          <w:szCs w:val="22"/>
        </w:rPr>
        <w:tab/>
        <w:t xml:space="preserve">  </w:t>
      </w:r>
      <w:r w:rsidR="000115D0" w:rsidRPr="000115D0">
        <w:rPr>
          <w:rFonts w:ascii="Tahoma" w:hAnsi="Tahoma" w:cs="Tahoma"/>
          <w:sz w:val="22"/>
          <w:szCs w:val="22"/>
        </w:rPr>
        <w:t xml:space="preserve">  </w:t>
      </w:r>
      <w:r w:rsidR="00B33B9B" w:rsidRPr="000115D0">
        <w:rPr>
          <w:rFonts w:ascii="Tahoma" w:hAnsi="Tahoma" w:cs="Tahoma"/>
          <w:sz w:val="22"/>
          <w:szCs w:val="22"/>
        </w:rPr>
        <w:t xml:space="preserve">                                               </w:t>
      </w:r>
      <w:r w:rsidR="000115D0" w:rsidRPr="000115D0">
        <w:rPr>
          <w:rFonts w:ascii="Tahoma" w:hAnsi="Tahoma" w:cs="Tahoma"/>
          <w:sz w:val="22"/>
          <w:szCs w:val="22"/>
        </w:rPr>
        <w:t xml:space="preserve">       </w:t>
      </w:r>
      <w:r w:rsidR="00B33B9B" w:rsidRPr="000115D0">
        <w:rPr>
          <w:rFonts w:ascii="Tahoma" w:hAnsi="Tahoma" w:cs="Tahoma"/>
          <w:sz w:val="22"/>
          <w:szCs w:val="22"/>
        </w:rPr>
        <w:t xml:space="preserve"> </w:t>
      </w:r>
      <w:r w:rsidR="00B72A81" w:rsidRPr="000115D0">
        <w:rPr>
          <w:rFonts w:ascii="Tahoma" w:hAnsi="Tahoma" w:cs="Tahoma"/>
          <w:sz w:val="22"/>
          <w:szCs w:val="22"/>
        </w:rPr>
        <w:t xml:space="preserve">Eraldo </w:t>
      </w:r>
      <w:r w:rsidR="000115D0" w:rsidRPr="000115D0">
        <w:rPr>
          <w:rFonts w:ascii="Tahoma" w:hAnsi="Tahoma" w:cs="Tahoma"/>
          <w:sz w:val="22"/>
          <w:szCs w:val="22"/>
        </w:rPr>
        <w:t xml:space="preserve">Antônio Almeida </w:t>
      </w:r>
      <w:proofErr w:type="spellStart"/>
      <w:r w:rsidR="00B72A81" w:rsidRPr="000115D0">
        <w:rPr>
          <w:rFonts w:ascii="Tahoma" w:hAnsi="Tahoma" w:cs="Tahoma"/>
          <w:sz w:val="22"/>
          <w:szCs w:val="22"/>
        </w:rPr>
        <w:t>Roggia</w:t>
      </w:r>
      <w:proofErr w:type="spellEnd"/>
      <w:r w:rsidR="00B33B9B" w:rsidRPr="000115D0">
        <w:rPr>
          <w:rFonts w:ascii="Tahoma" w:hAnsi="Tahoma" w:cs="Tahoma"/>
          <w:sz w:val="22"/>
          <w:szCs w:val="22"/>
        </w:rPr>
        <w:t xml:space="preserve"> </w:t>
      </w:r>
    </w:p>
    <w:p w:rsidR="00B33B9B" w:rsidRPr="000115D0" w:rsidRDefault="00B33B9B" w:rsidP="00B33B9B">
      <w:pPr>
        <w:jc w:val="both"/>
        <w:rPr>
          <w:rFonts w:ascii="Tahoma" w:eastAsia="Times New Roman" w:hAnsi="Tahoma" w:cs="Tahoma"/>
          <w:sz w:val="18"/>
          <w:szCs w:val="18"/>
        </w:rPr>
      </w:pPr>
      <w:r w:rsidRPr="000115D0">
        <w:rPr>
          <w:rFonts w:ascii="Tahoma" w:eastAsia="Times New Roman" w:hAnsi="Tahoma" w:cs="Tahoma"/>
          <w:sz w:val="18"/>
          <w:szCs w:val="18"/>
        </w:rPr>
        <w:t xml:space="preserve">Responsável pelas compras                </w:t>
      </w:r>
      <w:r w:rsidRPr="000115D0">
        <w:rPr>
          <w:rFonts w:ascii="Tahoma" w:eastAsia="Times New Roman" w:hAnsi="Tahoma" w:cs="Tahoma"/>
          <w:sz w:val="18"/>
          <w:szCs w:val="18"/>
        </w:rPr>
        <w:tab/>
      </w:r>
      <w:r w:rsidRPr="000115D0">
        <w:rPr>
          <w:rFonts w:ascii="Tahoma" w:eastAsia="Times New Roman" w:hAnsi="Tahoma" w:cs="Tahoma"/>
          <w:sz w:val="18"/>
          <w:szCs w:val="18"/>
        </w:rPr>
        <w:tab/>
        <w:t xml:space="preserve">                        </w:t>
      </w:r>
      <w:r w:rsidR="00B72A81" w:rsidRPr="000115D0">
        <w:rPr>
          <w:rFonts w:ascii="Tahoma" w:eastAsia="Times New Roman" w:hAnsi="Tahoma" w:cs="Tahoma"/>
          <w:sz w:val="18"/>
          <w:szCs w:val="18"/>
        </w:rPr>
        <w:t xml:space="preserve">            </w:t>
      </w:r>
      <w:r w:rsidR="000115D0" w:rsidRPr="000115D0">
        <w:rPr>
          <w:rFonts w:ascii="Tahoma" w:eastAsia="Times New Roman" w:hAnsi="Tahoma" w:cs="Tahoma"/>
          <w:sz w:val="18"/>
          <w:szCs w:val="18"/>
        </w:rPr>
        <w:t xml:space="preserve">                               </w:t>
      </w:r>
      <w:r w:rsidR="000115D0">
        <w:rPr>
          <w:rFonts w:ascii="Tahoma" w:eastAsia="Times New Roman" w:hAnsi="Tahoma" w:cs="Tahoma"/>
          <w:sz w:val="18"/>
          <w:szCs w:val="18"/>
        </w:rPr>
        <w:t xml:space="preserve">    </w:t>
      </w:r>
      <w:r w:rsidR="000115D0" w:rsidRPr="000115D0">
        <w:rPr>
          <w:rFonts w:ascii="Tahoma" w:eastAsia="Times New Roman" w:hAnsi="Tahoma" w:cs="Tahoma"/>
          <w:sz w:val="18"/>
          <w:szCs w:val="18"/>
        </w:rPr>
        <w:t xml:space="preserve"> </w:t>
      </w:r>
      <w:r w:rsidRPr="000115D0">
        <w:rPr>
          <w:rFonts w:ascii="Tahoma" w:eastAsia="Times New Roman" w:hAnsi="Tahoma" w:cs="Tahoma"/>
          <w:sz w:val="18"/>
          <w:szCs w:val="18"/>
        </w:rPr>
        <w:t xml:space="preserve">Presidente </w:t>
      </w:r>
    </w:p>
    <w:p w:rsidR="00B33B9B" w:rsidRPr="00E8047B" w:rsidRDefault="00B33B9B" w:rsidP="00B33B9B">
      <w:pPr>
        <w:pStyle w:val="Ttulo3"/>
        <w:tabs>
          <w:tab w:val="left" w:pos="0"/>
        </w:tabs>
        <w:jc w:val="center"/>
        <w:rPr>
          <w:rFonts w:ascii="Book Antiqua" w:hAnsi="Book Antiqua"/>
          <w:spacing w:val="-20"/>
          <w:w w:val="150"/>
          <w:sz w:val="22"/>
          <w:szCs w:val="22"/>
        </w:rPr>
      </w:pPr>
    </w:p>
    <w:p w:rsidR="00E142E6" w:rsidRDefault="00E142E6" w:rsidP="00E142E6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362037" w:rsidRDefault="00362037" w:rsidP="00E142E6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E142E6" w:rsidRDefault="00E142E6" w:rsidP="00E142E6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E142E6" w:rsidRPr="009A557E" w:rsidRDefault="00E142E6" w:rsidP="00E142E6">
      <w:pPr>
        <w:pStyle w:val="Corpodetexto"/>
        <w:ind w:left="40" w:firstLine="20"/>
        <w:jc w:val="center"/>
        <w:rPr>
          <w:rFonts w:ascii="Stencil" w:hAnsi="Stencil"/>
          <w:spacing w:val="40"/>
          <w:sz w:val="28"/>
          <w:szCs w:val="28"/>
        </w:rPr>
      </w:pPr>
      <w:r w:rsidRPr="009A557E">
        <w:rPr>
          <w:rFonts w:ascii="Stencil" w:hAnsi="Stencil"/>
          <w:spacing w:val="40"/>
          <w:sz w:val="28"/>
          <w:szCs w:val="28"/>
        </w:rPr>
        <w:t>A N E X O</w:t>
      </w:r>
      <w:proofErr w:type="gramStart"/>
      <w:r>
        <w:rPr>
          <w:rFonts w:ascii="Stencil" w:hAnsi="Stencil"/>
          <w:spacing w:val="40"/>
          <w:sz w:val="28"/>
          <w:szCs w:val="28"/>
        </w:rPr>
        <w:t xml:space="preserve">    </w:t>
      </w:r>
      <w:proofErr w:type="gramEnd"/>
      <w:r>
        <w:rPr>
          <w:rFonts w:ascii="Stencil" w:hAnsi="Stencil"/>
          <w:spacing w:val="40"/>
          <w:sz w:val="28"/>
          <w:szCs w:val="28"/>
        </w:rPr>
        <w:t>I</w:t>
      </w:r>
    </w:p>
    <w:p w:rsidR="00E142E6" w:rsidRDefault="00E142E6" w:rsidP="00E142E6">
      <w:pPr>
        <w:rPr>
          <w:sz w:val="18"/>
          <w:szCs w:val="18"/>
        </w:rPr>
      </w:pPr>
    </w:p>
    <w:p w:rsidR="00E142E6" w:rsidRDefault="00E142E6" w:rsidP="00E142E6">
      <w:pPr>
        <w:rPr>
          <w:sz w:val="18"/>
          <w:szCs w:val="18"/>
        </w:rPr>
      </w:pPr>
    </w:p>
    <w:p w:rsidR="00E142E6" w:rsidRDefault="00E142E6" w:rsidP="00E142E6">
      <w:pPr>
        <w:rPr>
          <w:sz w:val="18"/>
          <w:szCs w:val="18"/>
        </w:rPr>
      </w:pPr>
    </w:p>
    <w:p w:rsidR="00E142E6" w:rsidRDefault="00E142E6" w:rsidP="00E142E6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À</w:t>
      </w:r>
    </w:p>
    <w:p w:rsidR="00E142E6" w:rsidRDefault="00E142E6" w:rsidP="00E142E6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CÂMARA MUNICIPAL DE VIAMÃO – RS</w:t>
      </w:r>
    </w:p>
    <w:p w:rsidR="00E142E6" w:rsidRDefault="00E142E6" w:rsidP="00E142E6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COMISSÃO DE LICITAÇÕES</w:t>
      </w:r>
    </w:p>
    <w:p w:rsidR="00E142E6" w:rsidRDefault="00E142E6" w:rsidP="00E142E6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E142E6" w:rsidRDefault="00E142E6" w:rsidP="00E142E6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E142E6" w:rsidRDefault="00E142E6" w:rsidP="00E142E6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E142E6" w:rsidRDefault="00E142E6" w:rsidP="00E142E6">
      <w:pPr>
        <w:pStyle w:val="Padr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TERMO DE DESISTÊNCIA</w:t>
      </w:r>
    </w:p>
    <w:p w:rsidR="00E142E6" w:rsidRDefault="00E142E6" w:rsidP="00E142E6">
      <w:pPr>
        <w:pStyle w:val="Padr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E142E6" w:rsidRDefault="00E142E6" w:rsidP="00E142E6">
      <w:pPr>
        <w:pStyle w:val="Padr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E142E6" w:rsidRDefault="00E142E6" w:rsidP="00E142E6">
      <w:pPr>
        <w:pStyle w:val="Padr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A empresa abaixo assinada, participante do CONVITE 008/2012, declara que, </w:t>
      </w:r>
      <w:r>
        <w:rPr>
          <w:rFonts w:ascii="Courier New" w:hAnsi="Courier New" w:cs="Courier New"/>
          <w:b/>
          <w:bCs/>
          <w:sz w:val="24"/>
          <w:szCs w:val="24"/>
        </w:rPr>
        <w:t>habilitada,</w:t>
      </w:r>
      <w:r>
        <w:rPr>
          <w:rFonts w:ascii="Courier New" w:hAnsi="Courier New" w:cs="Courier New"/>
          <w:sz w:val="24"/>
          <w:szCs w:val="24"/>
        </w:rPr>
        <w:t xml:space="preserve"> não pretende recorrer da decisão da Comissão de Licitações, que julgou os documentos de habilitação das empresas participantes, desistindo assim, expressamente, do direito de recurso e do prazo respectivo e concordando, em conseqüência, com o curso do procedimento licitatório, passando-se à abertura dos envelopes de propostas das empresas licitantes habilitadas.</w:t>
      </w:r>
    </w:p>
    <w:p w:rsidR="00E142E6" w:rsidRDefault="00E142E6" w:rsidP="00E142E6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E142E6" w:rsidRDefault="00E142E6" w:rsidP="00E142E6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E142E6" w:rsidRDefault="00E142E6" w:rsidP="00E142E6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E142E6" w:rsidRDefault="00E142E6" w:rsidP="00E142E6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proofErr w:type="gramStart"/>
      <w:r>
        <w:rPr>
          <w:rFonts w:ascii="Courier New" w:hAnsi="Courier New" w:cs="Courier New"/>
          <w:sz w:val="24"/>
          <w:szCs w:val="24"/>
        </w:rPr>
        <w:t>...........................</w:t>
      </w:r>
      <w:proofErr w:type="gramEnd"/>
    </w:p>
    <w:p w:rsidR="00E142E6" w:rsidRDefault="00E142E6" w:rsidP="00E142E6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Nome do representante legal</w:t>
      </w:r>
    </w:p>
    <w:p w:rsidR="00E142E6" w:rsidRDefault="00E142E6" w:rsidP="00E142E6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</w:p>
    <w:p w:rsidR="00E142E6" w:rsidRDefault="00E142E6" w:rsidP="00E142E6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    Carimbo da </w:t>
      </w:r>
      <w:proofErr w:type="gramStart"/>
      <w:r>
        <w:rPr>
          <w:rFonts w:ascii="Courier New" w:hAnsi="Courier New" w:cs="Courier New"/>
          <w:sz w:val="24"/>
          <w:szCs w:val="24"/>
        </w:rPr>
        <w:t>empresa(</w:t>
      </w:r>
      <w:proofErr w:type="gramEnd"/>
      <w:r>
        <w:rPr>
          <w:rFonts w:ascii="Courier New" w:hAnsi="Courier New" w:cs="Courier New"/>
          <w:sz w:val="24"/>
          <w:szCs w:val="24"/>
        </w:rPr>
        <w:t>com o CNPJ)</w:t>
      </w:r>
    </w:p>
    <w:p w:rsidR="00E142E6" w:rsidRDefault="00E142E6" w:rsidP="00E142E6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E142E6" w:rsidRDefault="00E142E6" w:rsidP="00E142E6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E142E6" w:rsidRDefault="00E142E6" w:rsidP="00E142E6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E142E6" w:rsidRDefault="00E142E6" w:rsidP="00E142E6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E142E6" w:rsidRDefault="00E142E6" w:rsidP="00E142E6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E142E6" w:rsidRDefault="00E142E6" w:rsidP="00E142E6">
      <w:pPr>
        <w:pStyle w:val="Padr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Observação: </w:t>
      </w:r>
      <w:r>
        <w:rPr>
          <w:rFonts w:ascii="Courier New" w:hAnsi="Courier New" w:cs="Courier New"/>
          <w:sz w:val="24"/>
          <w:szCs w:val="24"/>
        </w:rPr>
        <w:t xml:space="preserve">Buscando </w:t>
      </w:r>
      <w:proofErr w:type="gramStart"/>
      <w:r>
        <w:rPr>
          <w:rFonts w:ascii="Courier New" w:hAnsi="Courier New" w:cs="Courier New"/>
          <w:sz w:val="24"/>
          <w:szCs w:val="24"/>
        </w:rPr>
        <w:t>agilizar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os procedimentos licitatórios, solicitamos a </w:t>
      </w:r>
      <w:r>
        <w:rPr>
          <w:rFonts w:ascii="Courier New" w:hAnsi="Courier New" w:cs="Courier New"/>
          <w:b/>
          <w:bCs/>
          <w:sz w:val="24"/>
          <w:szCs w:val="24"/>
        </w:rPr>
        <w:t>gentileza</w:t>
      </w:r>
      <w:r>
        <w:rPr>
          <w:rFonts w:ascii="Courier New" w:hAnsi="Courier New" w:cs="Courier New"/>
          <w:sz w:val="24"/>
          <w:szCs w:val="24"/>
        </w:rPr>
        <w:t xml:space="preserve"> de nos enviar o presente Termo de Desistência, se assim julgar oportuno, a fim de procedermos, no mesmo dia, a abertura dos 02(dois) envelopes – Habilitação e Propostas de Preços. O mesmo poderá ser anexado ao envelope nº 01 – Habilitação.</w:t>
      </w:r>
    </w:p>
    <w:p w:rsidR="00E142E6" w:rsidRDefault="00E142E6" w:rsidP="00E142E6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345190" w:rsidRDefault="00345190" w:rsidP="00A803F2">
      <w:pPr>
        <w:pStyle w:val="Recuodecorpodetexto"/>
        <w:ind w:firstLine="709"/>
        <w:rPr>
          <w:rFonts w:ascii="Arial" w:eastAsia="Times New Roman" w:hAnsi="Arial" w:cs="Arial"/>
        </w:rPr>
      </w:pPr>
    </w:p>
    <w:p w:rsidR="00345190" w:rsidRDefault="00345190" w:rsidP="00A803F2">
      <w:pPr>
        <w:pStyle w:val="Recuodecorpodetexto"/>
        <w:ind w:firstLine="709"/>
        <w:rPr>
          <w:rFonts w:ascii="Arial" w:eastAsia="Times New Roman" w:hAnsi="Arial" w:cs="Arial"/>
        </w:rPr>
      </w:pPr>
    </w:p>
    <w:p w:rsidR="00345190" w:rsidRDefault="00345190" w:rsidP="00A803F2">
      <w:pPr>
        <w:pStyle w:val="Recuodecorpodetexto"/>
        <w:ind w:firstLine="709"/>
        <w:rPr>
          <w:rFonts w:ascii="Arial" w:eastAsia="Times New Roman" w:hAnsi="Arial" w:cs="Arial"/>
        </w:rPr>
      </w:pPr>
    </w:p>
    <w:p w:rsidR="00345190" w:rsidRDefault="00345190" w:rsidP="00A803F2">
      <w:pPr>
        <w:pStyle w:val="Recuodecorpodetexto"/>
        <w:ind w:firstLine="709"/>
        <w:rPr>
          <w:rFonts w:ascii="Arial" w:eastAsia="Times New Roman" w:hAnsi="Arial" w:cs="Arial"/>
        </w:rPr>
      </w:pPr>
    </w:p>
    <w:p w:rsidR="005922BA" w:rsidRPr="006C33F3" w:rsidRDefault="005922BA">
      <w:pPr>
        <w:spacing w:line="360" w:lineRule="auto"/>
        <w:rPr>
          <w:rFonts w:ascii="Arial" w:eastAsia="Times New Roman" w:hAnsi="Arial" w:cs="Arial"/>
        </w:rPr>
      </w:pPr>
      <w:r w:rsidRPr="006C33F3">
        <w:rPr>
          <w:rFonts w:ascii="Arial" w:eastAsia="Times New Roman" w:hAnsi="Arial" w:cs="Arial"/>
        </w:rPr>
        <w:t xml:space="preserve">           </w:t>
      </w:r>
    </w:p>
    <w:p w:rsidR="00D24AD7" w:rsidRDefault="00D24AD7" w:rsidP="00D24AD7"/>
    <w:p w:rsidR="00D24AD7" w:rsidRDefault="00D24AD7" w:rsidP="00D24AD7">
      <w:pPr>
        <w:pStyle w:val="Ttulo1"/>
        <w:pBdr>
          <w:top w:val="thinThickLargeGap" w:sz="24" w:space="1" w:color="auto"/>
          <w:bottom w:val="thickThinLargeGap" w:sz="24" w:space="1" w:color="auto"/>
        </w:pBdr>
        <w:tabs>
          <w:tab w:val="left" w:pos="0"/>
        </w:tabs>
      </w:pPr>
      <w:r>
        <w:t xml:space="preserve">TERMO DE RECEBIMENTO – </w:t>
      </w:r>
      <w:r w:rsidR="003D538D">
        <w:rPr>
          <w:color w:val="993300"/>
        </w:rPr>
        <w:t>CONVITE Nº 011</w:t>
      </w:r>
      <w:r w:rsidRPr="005F3840">
        <w:rPr>
          <w:color w:val="993300"/>
        </w:rPr>
        <w:t>/201</w:t>
      </w:r>
      <w:r w:rsidR="00B72A81">
        <w:rPr>
          <w:color w:val="993300"/>
        </w:rPr>
        <w:t>2</w:t>
      </w:r>
    </w:p>
    <w:p w:rsidR="00D24AD7" w:rsidRDefault="00D24AD7" w:rsidP="00D24AD7">
      <w:pPr>
        <w:pStyle w:val="Cabealho"/>
        <w:tabs>
          <w:tab w:val="clear" w:pos="4419"/>
          <w:tab w:val="clear" w:pos="8838"/>
        </w:tabs>
        <w:rPr>
          <w:rFonts w:eastAsia="Times New Roman"/>
        </w:rPr>
      </w:pPr>
    </w:p>
    <w:p w:rsidR="00D24AD7" w:rsidRDefault="00D24AD7" w:rsidP="00D24AD7">
      <w:pPr>
        <w:jc w:val="both"/>
        <w:rPr>
          <w:rFonts w:eastAsia="Times New Roman"/>
        </w:rPr>
      </w:pP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 xml:space="preserve">Recebi, nesta data, da Câmara Municipal de Viamão, o convite acima descrito, e estou ciente que o prazo máximo para a entrega dos envelopes é dia </w:t>
      </w:r>
      <w:r w:rsidR="003D538D">
        <w:rPr>
          <w:rFonts w:ascii="Arial" w:eastAsia="Times New Roman" w:hAnsi="Arial" w:cs="Arial"/>
          <w:b/>
        </w:rPr>
        <w:t>12/12</w:t>
      </w:r>
      <w:r w:rsidR="006E7A75">
        <w:rPr>
          <w:rFonts w:ascii="Arial" w:eastAsia="Times New Roman" w:hAnsi="Arial" w:cs="Arial"/>
          <w:b/>
        </w:rPr>
        <w:t xml:space="preserve">/2012 até </w:t>
      </w:r>
      <w:r w:rsidRPr="00E65B22">
        <w:rPr>
          <w:rFonts w:ascii="Arial" w:eastAsia="Times New Roman" w:hAnsi="Arial" w:cs="Arial"/>
          <w:b/>
        </w:rPr>
        <w:t xml:space="preserve">às </w:t>
      </w:r>
      <w:r w:rsidR="006E7A75">
        <w:rPr>
          <w:rFonts w:ascii="Arial" w:eastAsia="Times New Roman" w:hAnsi="Arial" w:cs="Arial"/>
          <w:b/>
        </w:rPr>
        <w:t>15</w:t>
      </w:r>
      <w:r w:rsidR="002316F8">
        <w:rPr>
          <w:rFonts w:ascii="Arial" w:eastAsia="Times New Roman" w:hAnsi="Arial" w:cs="Arial"/>
          <w:b/>
        </w:rPr>
        <w:t>h</w:t>
      </w:r>
      <w:r w:rsidR="006E7A75">
        <w:rPr>
          <w:rFonts w:ascii="Arial" w:eastAsia="Times New Roman" w:hAnsi="Arial" w:cs="Arial"/>
          <w:b/>
        </w:rPr>
        <w:t>30min</w:t>
      </w:r>
      <w:r w:rsidRPr="005F3840">
        <w:rPr>
          <w:rFonts w:ascii="Arial" w:eastAsia="Times New Roman" w:hAnsi="Arial" w:cs="Arial"/>
          <w:sz w:val="22"/>
          <w:szCs w:val="22"/>
        </w:rPr>
        <w:t>, na sala 12 (setor de compras) da Câmara Municipal de Viamão, sito na Praça Julio de Castilhos s/nº, bairro centro – Cidade de Viamão/RS.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Recebido em _________/________/________.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  <w:t xml:space="preserve">                       Carimbo CNPJ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___________________________________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Assinatura representante da Empresa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Nome e documento:</w:t>
      </w:r>
    </w:p>
    <w:p w:rsidR="00D24AD7" w:rsidRDefault="00D24AD7" w:rsidP="00D24AD7">
      <w:pPr>
        <w:jc w:val="both"/>
        <w:rPr>
          <w:rFonts w:eastAsia="Times New Roman"/>
        </w:rPr>
      </w:pPr>
    </w:p>
    <w:p w:rsidR="00D24AD7" w:rsidRDefault="00D24AD7" w:rsidP="00D24AD7">
      <w:pPr>
        <w:jc w:val="both"/>
        <w:rPr>
          <w:rFonts w:eastAsia="Times New Roman"/>
        </w:rPr>
      </w:pPr>
    </w:p>
    <w:p w:rsidR="00D24AD7" w:rsidRDefault="00D24AD7" w:rsidP="00D24AD7">
      <w:pPr>
        <w:jc w:val="both"/>
        <w:rPr>
          <w:rFonts w:eastAsia="Times New Roman"/>
        </w:rPr>
      </w:pPr>
    </w:p>
    <w:p w:rsidR="00D24AD7" w:rsidRDefault="00D24AD7" w:rsidP="00D24AD7">
      <w:pPr>
        <w:jc w:val="both"/>
        <w:rPr>
          <w:rFonts w:eastAsia="Times New Roman"/>
        </w:rPr>
      </w:pPr>
    </w:p>
    <w:p w:rsidR="00D24AD7" w:rsidRDefault="00D24AD7" w:rsidP="00D24AD7">
      <w:pPr>
        <w:jc w:val="both"/>
        <w:rPr>
          <w:rFonts w:eastAsia="Times New Roman"/>
        </w:rPr>
      </w:pPr>
    </w:p>
    <w:p w:rsidR="00D24AD7" w:rsidRDefault="00D24AD7" w:rsidP="00D24AD7">
      <w:pPr>
        <w:jc w:val="both"/>
        <w:rPr>
          <w:rFonts w:eastAsia="Times New Roman"/>
        </w:rPr>
      </w:pPr>
    </w:p>
    <w:p w:rsidR="00D24AD7" w:rsidRDefault="00D24AD7" w:rsidP="00D24AD7">
      <w:pPr>
        <w:jc w:val="both"/>
        <w:rPr>
          <w:rFonts w:eastAsia="Times New Roman"/>
        </w:rPr>
      </w:pPr>
    </w:p>
    <w:p w:rsidR="00D24AD7" w:rsidRDefault="00D24AD7" w:rsidP="00D24AD7"/>
    <w:p w:rsidR="00D24AD7" w:rsidRDefault="00D24AD7" w:rsidP="00D24AD7">
      <w:pPr>
        <w:pStyle w:val="Ttulo1"/>
        <w:pBdr>
          <w:top w:val="thinThickLargeGap" w:sz="24" w:space="1" w:color="auto"/>
          <w:bottom w:val="thickThinLargeGap" w:sz="24" w:space="1" w:color="auto"/>
        </w:pBdr>
        <w:tabs>
          <w:tab w:val="left" w:pos="0"/>
        </w:tabs>
      </w:pPr>
      <w:r>
        <w:t xml:space="preserve">TERMO DE RECEBIMENTO – </w:t>
      </w:r>
      <w:r w:rsidR="003D538D">
        <w:rPr>
          <w:color w:val="993300"/>
        </w:rPr>
        <w:t>CONVITE Nº 011</w:t>
      </w:r>
      <w:r w:rsidRPr="005F3840">
        <w:rPr>
          <w:color w:val="993300"/>
        </w:rPr>
        <w:t>/201</w:t>
      </w:r>
      <w:r w:rsidR="00B72A81">
        <w:rPr>
          <w:color w:val="993300"/>
        </w:rPr>
        <w:t>2</w:t>
      </w:r>
    </w:p>
    <w:p w:rsidR="00D24AD7" w:rsidRDefault="00D24AD7" w:rsidP="00D24AD7">
      <w:pPr>
        <w:pStyle w:val="Cabealho"/>
        <w:tabs>
          <w:tab w:val="clear" w:pos="4419"/>
          <w:tab w:val="clear" w:pos="8838"/>
        </w:tabs>
        <w:rPr>
          <w:rFonts w:eastAsia="Times New Roman"/>
        </w:rPr>
      </w:pPr>
    </w:p>
    <w:p w:rsidR="00D24AD7" w:rsidRDefault="00D24AD7" w:rsidP="00D24AD7">
      <w:pPr>
        <w:jc w:val="both"/>
        <w:rPr>
          <w:rFonts w:eastAsia="Times New Roman"/>
        </w:rPr>
      </w:pP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 xml:space="preserve">Recebi, nesta data, da Câmara Municipal de Viamão, o convite acima descrito, e estou ciente que o prazo máximo para a entrega dos envelopes é dia </w:t>
      </w:r>
      <w:r w:rsidR="003D538D">
        <w:rPr>
          <w:rFonts w:ascii="Arial" w:eastAsia="Times New Roman" w:hAnsi="Arial" w:cs="Arial"/>
          <w:b/>
        </w:rPr>
        <w:t>12/12</w:t>
      </w:r>
      <w:r w:rsidR="006E7A75">
        <w:rPr>
          <w:rFonts w:ascii="Arial" w:eastAsia="Times New Roman" w:hAnsi="Arial" w:cs="Arial"/>
          <w:b/>
        </w:rPr>
        <w:t xml:space="preserve">/2012 até </w:t>
      </w:r>
      <w:r w:rsidR="006E7A75" w:rsidRPr="00E65B22">
        <w:rPr>
          <w:rFonts w:ascii="Arial" w:eastAsia="Times New Roman" w:hAnsi="Arial" w:cs="Arial"/>
          <w:b/>
        </w:rPr>
        <w:t xml:space="preserve">às </w:t>
      </w:r>
      <w:r w:rsidR="006E7A75">
        <w:rPr>
          <w:rFonts w:ascii="Arial" w:eastAsia="Times New Roman" w:hAnsi="Arial" w:cs="Arial"/>
          <w:b/>
        </w:rPr>
        <w:t>15h30min</w:t>
      </w:r>
      <w:r w:rsidRPr="005F3840">
        <w:rPr>
          <w:rFonts w:ascii="Arial" w:eastAsia="Times New Roman" w:hAnsi="Arial" w:cs="Arial"/>
          <w:sz w:val="22"/>
          <w:szCs w:val="22"/>
        </w:rPr>
        <w:t>, na sala 12 (setor de compras) da Câmara Municipal de Viamão, sito na Praça Julio de Castilhos s/nº, bairro centro – Cidade de Viamão/RS.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Recebido em _________/________/________.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  <w:t xml:space="preserve">                       Carimbo CNPJ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___________________________________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Assinatura representante da Empresa</w:t>
      </w:r>
    </w:p>
    <w:p w:rsidR="00D24AD7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Nome e documento:</w:t>
      </w:r>
    </w:p>
    <w:p w:rsidR="00FF5625" w:rsidRDefault="00FF5625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FF5625" w:rsidRDefault="00FF5625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FF5625" w:rsidRDefault="00FF5625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FF5625" w:rsidRDefault="00FF5625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FF5625" w:rsidRDefault="00FF5625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FF5625" w:rsidRDefault="00FF5625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FF5625" w:rsidRDefault="00FF5625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FF5625" w:rsidRDefault="00FF5625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403C17" w:rsidRDefault="00403C17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403C17" w:rsidRDefault="00403C17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FF5625" w:rsidRPr="00FF5625" w:rsidRDefault="00FF5625" w:rsidP="00FF5625">
      <w:pPr>
        <w:jc w:val="center"/>
        <w:rPr>
          <w:rFonts w:ascii="Arial" w:eastAsia="Times New Roman" w:hAnsi="Arial" w:cs="Arial"/>
          <w:b/>
        </w:rPr>
      </w:pPr>
      <w:r w:rsidRPr="00FF5625">
        <w:rPr>
          <w:rFonts w:ascii="Arial" w:eastAsia="Times New Roman" w:hAnsi="Arial" w:cs="Arial"/>
          <w:b/>
        </w:rPr>
        <w:t>RET</w:t>
      </w:r>
      <w:r>
        <w:rPr>
          <w:rFonts w:ascii="Arial" w:eastAsia="Times New Roman" w:hAnsi="Arial" w:cs="Arial"/>
          <w:b/>
        </w:rPr>
        <w:t>IFICAÇÃO DO EDITAL CONVITE Nº011</w:t>
      </w:r>
      <w:r w:rsidRPr="00FF5625">
        <w:rPr>
          <w:rFonts w:ascii="Arial" w:eastAsia="Times New Roman" w:hAnsi="Arial" w:cs="Arial"/>
          <w:b/>
        </w:rPr>
        <w:t>/2012</w:t>
      </w:r>
    </w:p>
    <w:p w:rsidR="00FF5625" w:rsidRDefault="00FF5625" w:rsidP="00FF5625">
      <w:pPr>
        <w:jc w:val="both"/>
        <w:rPr>
          <w:rFonts w:ascii="Arial" w:eastAsia="Times New Roman" w:hAnsi="Arial" w:cs="Arial"/>
          <w:sz w:val="22"/>
          <w:szCs w:val="22"/>
        </w:rPr>
      </w:pPr>
      <w:r w:rsidRPr="00FF5625">
        <w:rPr>
          <w:rFonts w:ascii="Arial" w:eastAsia="Times New Roman" w:hAnsi="Arial" w:cs="Arial"/>
          <w:sz w:val="22"/>
          <w:szCs w:val="22"/>
        </w:rPr>
        <w:t xml:space="preserve"> </w:t>
      </w:r>
    </w:p>
    <w:p w:rsidR="00403C17" w:rsidRDefault="00403C17" w:rsidP="00FF562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403C17" w:rsidRPr="00FF5625" w:rsidRDefault="00403C17" w:rsidP="00FF562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FF5625" w:rsidRPr="00FF5625" w:rsidRDefault="00FF5625" w:rsidP="00FF5625">
      <w:pPr>
        <w:jc w:val="both"/>
        <w:rPr>
          <w:rFonts w:ascii="Arial" w:eastAsia="Times New Roman" w:hAnsi="Arial" w:cs="Arial"/>
          <w:sz w:val="22"/>
          <w:szCs w:val="22"/>
        </w:rPr>
      </w:pPr>
      <w:r w:rsidRPr="00FF5625">
        <w:rPr>
          <w:rFonts w:ascii="Arial" w:eastAsia="Times New Roman" w:hAnsi="Arial" w:cs="Arial"/>
          <w:sz w:val="22"/>
          <w:szCs w:val="22"/>
        </w:rPr>
        <w:t>A Câmara Municipal de Viamão</w:t>
      </w:r>
      <w:proofErr w:type="gramStart"/>
      <w:r w:rsidRPr="00FF5625">
        <w:rPr>
          <w:rFonts w:ascii="Arial" w:eastAsia="Times New Roman" w:hAnsi="Arial" w:cs="Arial"/>
          <w:sz w:val="22"/>
          <w:szCs w:val="22"/>
        </w:rPr>
        <w:t xml:space="preserve">, </w:t>
      </w:r>
      <w:r w:rsidR="00403C17">
        <w:rPr>
          <w:rFonts w:ascii="Arial" w:eastAsia="Times New Roman" w:hAnsi="Arial" w:cs="Arial"/>
          <w:sz w:val="22"/>
          <w:szCs w:val="22"/>
        </w:rPr>
        <w:t>torna</w:t>
      </w:r>
      <w:proofErr w:type="gramEnd"/>
      <w:r w:rsidR="00403C17">
        <w:rPr>
          <w:rFonts w:ascii="Arial" w:eastAsia="Times New Roman" w:hAnsi="Arial" w:cs="Arial"/>
          <w:sz w:val="22"/>
          <w:szCs w:val="22"/>
        </w:rPr>
        <w:t xml:space="preserve"> pública</w:t>
      </w:r>
      <w:r w:rsidRPr="00FF5625">
        <w:rPr>
          <w:rFonts w:ascii="Arial" w:eastAsia="Times New Roman" w:hAnsi="Arial" w:cs="Arial"/>
          <w:sz w:val="22"/>
          <w:szCs w:val="22"/>
        </w:rPr>
        <w:t xml:space="preserve"> a retificação </w:t>
      </w:r>
      <w:r>
        <w:rPr>
          <w:rFonts w:ascii="Arial" w:eastAsia="Times New Roman" w:hAnsi="Arial" w:cs="Arial"/>
          <w:sz w:val="22"/>
          <w:szCs w:val="22"/>
        </w:rPr>
        <w:t>do edital Convite 011/2012, no item</w:t>
      </w:r>
      <w:r w:rsidRPr="00FF5625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02:</w:t>
      </w:r>
      <w:r w:rsidRPr="00FF5625">
        <w:rPr>
          <w:rFonts w:ascii="Arial" w:eastAsia="Times New Roman" w:hAnsi="Arial" w:cs="Arial"/>
          <w:sz w:val="22"/>
          <w:szCs w:val="22"/>
        </w:rPr>
        <w:t xml:space="preserve"> </w:t>
      </w:r>
    </w:p>
    <w:p w:rsidR="00FF5625" w:rsidRPr="00FF5625" w:rsidRDefault="00FF5625" w:rsidP="00FF5625">
      <w:pPr>
        <w:jc w:val="both"/>
        <w:rPr>
          <w:rFonts w:ascii="Arial" w:eastAsia="Times New Roman" w:hAnsi="Arial" w:cs="Arial"/>
          <w:sz w:val="22"/>
          <w:szCs w:val="22"/>
        </w:rPr>
      </w:pPr>
      <w:r w:rsidRPr="00FF5625">
        <w:rPr>
          <w:rFonts w:ascii="Arial" w:eastAsia="Times New Roman" w:hAnsi="Arial" w:cs="Arial"/>
          <w:sz w:val="22"/>
          <w:szCs w:val="22"/>
        </w:rPr>
        <w:t xml:space="preserve"> </w:t>
      </w:r>
    </w:p>
    <w:p w:rsidR="00FF5625" w:rsidRDefault="00FF5625" w:rsidP="00FF5625">
      <w:pPr>
        <w:jc w:val="both"/>
        <w:rPr>
          <w:rFonts w:ascii="Arial" w:eastAsia="Times New Roman" w:hAnsi="Arial" w:cs="Arial"/>
          <w:sz w:val="22"/>
          <w:szCs w:val="22"/>
        </w:rPr>
      </w:pPr>
      <w:r w:rsidRPr="00FF5625">
        <w:rPr>
          <w:rFonts w:ascii="Arial" w:eastAsia="Times New Roman" w:hAnsi="Arial" w:cs="Arial"/>
          <w:sz w:val="22"/>
          <w:szCs w:val="22"/>
        </w:rPr>
        <w:t xml:space="preserve">ONDE SE LÊ: </w:t>
      </w:r>
    </w:p>
    <w:p w:rsidR="004149C2" w:rsidRDefault="004149C2" w:rsidP="00FF5625">
      <w:pPr>
        <w:jc w:val="both"/>
        <w:rPr>
          <w:rFonts w:ascii="Arial" w:eastAsia="Times New Roman" w:hAnsi="Arial" w:cs="Arial"/>
          <w:sz w:val="22"/>
          <w:szCs w:val="22"/>
        </w:rPr>
      </w:pPr>
    </w:p>
    <w:tbl>
      <w:tblPr>
        <w:tblStyle w:val="GradeMdia3-nfase3"/>
        <w:tblW w:w="8930" w:type="dxa"/>
        <w:jc w:val="center"/>
        <w:tblLayout w:type="fixed"/>
        <w:tblLook w:val="04A0"/>
      </w:tblPr>
      <w:tblGrid>
        <w:gridCol w:w="601"/>
        <w:gridCol w:w="7054"/>
        <w:gridCol w:w="567"/>
        <w:gridCol w:w="708"/>
      </w:tblGrid>
      <w:tr w:rsidR="004149C2" w:rsidRPr="005A00D5" w:rsidTr="00673EEF">
        <w:trPr>
          <w:cnfStyle w:val="100000000000"/>
          <w:jc w:val="center"/>
        </w:trPr>
        <w:tc>
          <w:tcPr>
            <w:cnfStyle w:val="001000000000"/>
            <w:tcW w:w="601" w:type="dxa"/>
          </w:tcPr>
          <w:p w:rsidR="004149C2" w:rsidRPr="005A00D5" w:rsidRDefault="004149C2" w:rsidP="00673EEF">
            <w:pPr>
              <w:jc w:val="center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5A00D5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7054" w:type="dxa"/>
          </w:tcPr>
          <w:p w:rsidR="004149C2" w:rsidRPr="004149C2" w:rsidRDefault="004149C2" w:rsidP="00673EEF">
            <w:pPr>
              <w:jc w:val="both"/>
              <w:cnfStyle w:val="100000000000"/>
              <w:rPr>
                <w:b w:val="0"/>
                <w:color w:val="auto"/>
                <w:sz w:val="22"/>
                <w:szCs w:val="22"/>
              </w:rPr>
            </w:pPr>
            <w:r w:rsidRPr="004149C2">
              <w:rPr>
                <w:color w:val="auto"/>
                <w:sz w:val="22"/>
                <w:szCs w:val="22"/>
              </w:rPr>
              <w:t>IMPRESSORA MULTIFUNCIONAL LASER</w:t>
            </w:r>
            <w:r w:rsidRPr="004149C2">
              <w:rPr>
                <w:b w:val="0"/>
                <w:color w:val="auto"/>
                <w:sz w:val="22"/>
                <w:szCs w:val="22"/>
              </w:rPr>
              <w:t xml:space="preserve">, </w:t>
            </w:r>
            <w:r w:rsidRPr="004149C2">
              <w:rPr>
                <w:b w:val="0"/>
                <w:i/>
                <w:color w:val="auto"/>
                <w:sz w:val="22"/>
                <w:szCs w:val="22"/>
              </w:rPr>
              <w:t xml:space="preserve">velocidade mínima de impressão 16 paginas por minuto; Resolução mínima 600 x 600 DPI; </w:t>
            </w:r>
            <w:r w:rsidRPr="004149C2">
              <w:rPr>
                <w:color w:val="auto"/>
                <w:sz w:val="22"/>
                <w:szCs w:val="22"/>
                <w:u w:val="single"/>
              </w:rPr>
              <w:t>Alimentação 220 V</w:t>
            </w:r>
            <w:r w:rsidRPr="004149C2">
              <w:rPr>
                <w:b w:val="0"/>
                <w:i/>
                <w:color w:val="auto"/>
                <w:sz w:val="22"/>
                <w:szCs w:val="22"/>
              </w:rPr>
              <w:t>; Capacidade mínima da</w:t>
            </w:r>
            <w:proofErr w:type="gramStart"/>
            <w:r w:rsidRPr="004149C2">
              <w:rPr>
                <w:b w:val="0"/>
                <w:i/>
                <w:color w:val="auto"/>
                <w:sz w:val="22"/>
                <w:szCs w:val="22"/>
              </w:rPr>
              <w:t xml:space="preserve">  </w:t>
            </w:r>
            <w:proofErr w:type="gramEnd"/>
            <w:r w:rsidRPr="004149C2">
              <w:rPr>
                <w:b w:val="0"/>
                <w:i/>
                <w:color w:val="auto"/>
                <w:sz w:val="22"/>
                <w:szCs w:val="22"/>
              </w:rPr>
              <w:t xml:space="preserve">bandeja  de  150  folhas;  Ciclo mensal mínimo  3.000  paginas;  compatibilidade com  sistemas  operacionais Windows  7/vista/XP/Server  2003;  resolução  do scanner 600 x 600 DPI; </w:t>
            </w:r>
            <w:proofErr w:type="spellStart"/>
            <w:r w:rsidRPr="004149C2">
              <w:rPr>
                <w:b w:val="0"/>
                <w:i/>
                <w:color w:val="auto"/>
                <w:sz w:val="22"/>
                <w:szCs w:val="22"/>
              </w:rPr>
              <w:t>CD’s</w:t>
            </w:r>
            <w:proofErr w:type="spellEnd"/>
            <w:r w:rsidRPr="004149C2">
              <w:rPr>
                <w:b w:val="0"/>
                <w:i/>
                <w:color w:val="auto"/>
                <w:sz w:val="22"/>
                <w:szCs w:val="22"/>
              </w:rPr>
              <w:t xml:space="preserve"> de instalação; Garantia de 1 ano.</w:t>
            </w:r>
          </w:p>
        </w:tc>
        <w:tc>
          <w:tcPr>
            <w:tcW w:w="567" w:type="dxa"/>
          </w:tcPr>
          <w:p w:rsidR="004149C2" w:rsidRPr="004149C2" w:rsidRDefault="004149C2" w:rsidP="00673EEF">
            <w:pPr>
              <w:jc w:val="both"/>
              <w:cnfStyle w:val="10000000000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4149C2">
              <w:rPr>
                <w:rFonts w:ascii="Arial" w:hAnsi="Arial" w:cs="Arial"/>
                <w:color w:val="auto"/>
                <w:sz w:val="22"/>
                <w:szCs w:val="22"/>
              </w:rPr>
              <w:t xml:space="preserve">07 </w:t>
            </w:r>
          </w:p>
        </w:tc>
        <w:tc>
          <w:tcPr>
            <w:tcW w:w="708" w:type="dxa"/>
          </w:tcPr>
          <w:p w:rsidR="004149C2" w:rsidRPr="004149C2" w:rsidRDefault="004149C2" w:rsidP="00673EEF">
            <w:pPr>
              <w:jc w:val="both"/>
              <w:cnfStyle w:val="10000000000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4149C2">
              <w:rPr>
                <w:rFonts w:ascii="Arial" w:hAnsi="Arial" w:cs="Arial"/>
                <w:color w:val="auto"/>
                <w:sz w:val="22"/>
                <w:szCs w:val="22"/>
              </w:rPr>
              <w:t>und</w:t>
            </w:r>
            <w:proofErr w:type="spellEnd"/>
            <w:proofErr w:type="gramEnd"/>
          </w:p>
        </w:tc>
      </w:tr>
      <w:tr w:rsidR="004149C2" w:rsidRPr="005A00D5" w:rsidTr="00673EEF">
        <w:trPr>
          <w:cnfStyle w:val="000000100000"/>
          <w:jc w:val="center"/>
        </w:trPr>
        <w:tc>
          <w:tcPr>
            <w:cnfStyle w:val="001000000000"/>
            <w:tcW w:w="601" w:type="dxa"/>
          </w:tcPr>
          <w:p w:rsidR="004149C2" w:rsidRPr="005A00D5" w:rsidRDefault="004149C2" w:rsidP="00673EEF">
            <w:pPr>
              <w:jc w:val="center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7054" w:type="dxa"/>
          </w:tcPr>
          <w:p w:rsidR="004149C2" w:rsidRPr="005A00D5" w:rsidRDefault="004149C2" w:rsidP="00673EEF">
            <w:pPr>
              <w:jc w:val="both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  <w:r w:rsidRPr="005A00D5">
              <w:rPr>
                <w:b/>
                <w:sz w:val="22"/>
                <w:szCs w:val="22"/>
              </w:rPr>
              <w:t>IMPRESSORA MULTIFUNCIONAL JATO DE TINTA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A00D5">
              <w:rPr>
                <w:i/>
                <w:sz w:val="22"/>
                <w:szCs w:val="22"/>
              </w:rPr>
              <w:t>Conexão USB</w:t>
            </w:r>
            <w:r w:rsidRPr="005A00D5">
              <w:rPr>
                <w:sz w:val="22"/>
                <w:szCs w:val="22"/>
              </w:rPr>
              <w:t xml:space="preserve">, </w:t>
            </w:r>
            <w:r w:rsidRPr="005A00D5">
              <w:rPr>
                <w:i/>
                <w:sz w:val="22"/>
                <w:szCs w:val="22"/>
              </w:rPr>
              <w:t>Função copiadora e</w:t>
            </w:r>
            <w:r w:rsidRPr="005A00D5">
              <w:rPr>
                <w:sz w:val="22"/>
                <w:szCs w:val="22"/>
              </w:rPr>
              <w:t xml:space="preserve"> </w:t>
            </w:r>
            <w:r w:rsidRPr="005A00D5">
              <w:rPr>
                <w:i/>
                <w:sz w:val="22"/>
                <w:szCs w:val="22"/>
              </w:rPr>
              <w:t xml:space="preserve">digitalização de mesa, resolução: até </w:t>
            </w:r>
            <w:r>
              <w:rPr>
                <w:i/>
                <w:sz w:val="22"/>
                <w:szCs w:val="22"/>
              </w:rPr>
              <w:t>600</w:t>
            </w:r>
            <w:r w:rsidRPr="005A00D5">
              <w:rPr>
                <w:i/>
                <w:sz w:val="22"/>
                <w:szCs w:val="22"/>
              </w:rPr>
              <w:t>x</w:t>
            </w:r>
            <w:r>
              <w:rPr>
                <w:i/>
                <w:sz w:val="22"/>
                <w:szCs w:val="22"/>
              </w:rPr>
              <w:t>60</w:t>
            </w:r>
            <w:r w:rsidRPr="005A00D5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A00D5">
              <w:rPr>
                <w:i/>
                <w:sz w:val="22"/>
                <w:szCs w:val="22"/>
              </w:rPr>
              <w:t xml:space="preserve">dpi, compatível com sistema operacional: Windows vista, XP, Windows </w:t>
            </w:r>
            <w:proofErr w:type="gramStart"/>
            <w:r w:rsidRPr="005A00D5">
              <w:rPr>
                <w:i/>
                <w:sz w:val="22"/>
                <w:szCs w:val="22"/>
              </w:rPr>
              <w:t>7</w:t>
            </w:r>
            <w:proofErr w:type="gramEnd"/>
            <w:r w:rsidRPr="005A00D5">
              <w:rPr>
                <w:i/>
                <w:sz w:val="22"/>
                <w:szCs w:val="22"/>
              </w:rPr>
              <w:t xml:space="preserve"> ou superior, Voltagem</w:t>
            </w:r>
            <w:r w:rsidRPr="004149C2">
              <w:rPr>
                <w:b/>
                <w:sz w:val="22"/>
                <w:szCs w:val="22"/>
                <w:u w:val="single"/>
              </w:rPr>
              <w:t>: Bivolt</w:t>
            </w:r>
            <w:r w:rsidRPr="005A00D5">
              <w:rPr>
                <w:i/>
                <w:sz w:val="22"/>
                <w:szCs w:val="22"/>
              </w:rPr>
              <w:t>, Garantia: 01 ano</w:t>
            </w:r>
          </w:p>
        </w:tc>
        <w:tc>
          <w:tcPr>
            <w:tcW w:w="567" w:type="dxa"/>
          </w:tcPr>
          <w:p w:rsidR="004149C2" w:rsidRPr="005A00D5" w:rsidRDefault="004149C2" w:rsidP="00673EEF">
            <w:pPr>
              <w:jc w:val="both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03</w:t>
            </w:r>
          </w:p>
        </w:tc>
        <w:tc>
          <w:tcPr>
            <w:tcW w:w="708" w:type="dxa"/>
          </w:tcPr>
          <w:p w:rsidR="004149C2" w:rsidRPr="005A00D5" w:rsidRDefault="004149C2" w:rsidP="00673EEF">
            <w:pPr>
              <w:jc w:val="both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und</w:t>
            </w:r>
            <w:proofErr w:type="spellEnd"/>
            <w:proofErr w:type="gramEnd"/>
          </w:p>
        </w:tc>
      </w:tr>
    </w:tbl>
    <w:p w:rsidR="004149C2" w:rsidRPr="00FF5625" w:rsidRDefault="004149C2" w:rsidP="00FF562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FF5625" w:rsidRDefault="00FF5625" w:rsidP="00FF562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FF5625" w:rsidRDefault="00FF5625" w:rsidP="00FF5625">
      <w:p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LEIA-SE:</w:t>
      </w:r>
    </w:p>
    <w:p w:rsidR="004149C2" w:rsidRDefault="004149C2" w:rsidP="00FF562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4149C2" w:rsidRDefault="004149C2" w:rsidP="00FF5625">
      <w:pPr>
        <w:jc w:val="both"/>
        <w:rPr>
          <w:rFonts w:ascii="Arial" w:eastAsia="Times New Roman" w:hAnsi="Arial" w:cs="Arial"/>
          <w:sz w:val="22"/>
          <w:szCs w:val="22"/>
        </w:rPr>
      </w:pPr>
    </w:p>
    <w:tbl>
      <w:tblPr>
        <w:tblStyle w:val="GradeMdia3-nfase3"/>
        <w:tblW w:w="8930" w:type="dxa"/>
        <w:jc w:val="center"/>
        <w:tblLayout w:type="fixed"/>
        <w:tblLook w:val="04A0"/>
      </w:tblPr>
      <w:tblGrid>
        <w:gridCol w:w="601"/>
        <w:gridCol w:w="7054"/>
        <w:gridCol w:w="567"/>
        <w:gridCol w:w="708"/>
      </w:tblGrid>
      <w:tr w:rsidR="004149C2" w:rsidRPr="005A00D5" w:rsidTr="00673EEF">
        <w:trPr>
          <w:cnfStyle w:val="100000000000"/>
          <w:jc w:val="center"/>
        </w:trPr>
        <w:tc>
          <w:tcPr>
            <w:cnfStyle w:val="001000000000"/>
            <w:tcW w:w="601" w:type="dxa"/>
          </w:tcPr>
          <w:p w:rsidR="004149C2" w:rsidRPr="005A00D5" w:rsidRDefault="004149C2" w:rsidP="00673EEF">
            <w:pPr>
              <w:jc w:val="center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5A00D5">
              <w:rPr>
                <w:rFonts w:ascii="Tahoma" w:hAnsi="Tahoma" w:cs="Tahoma"/>
                <w:sz w:val="22"/>
                <w:szCs w:val="22"/>
              </w:rPr>
              <w:t>02</w:t>
            </w:r>
          </w:p>
        </w:tc>
        <w:tc>
          <w:tcPr>
            <w:tcW w:w="7054" w:type="dxa"/>
          </w:tcPr>
          <w:p w:rsidR="004149C2" w:rsidRPr="004149C2" w:rsidRDefault="004149C2" w:rsidP="004149C2">
            <w:pPr>
              <w:jc w:val="both"/>
              <w:cnfStyle w:val="100000000000"/>
              <w:rPr>
                <w:b w:val="0"/>
                <w:color w:val="auto"/>
                <w:sz w:val="22"/>
                <w:szCs w:val="22"/>
              </w:rPr>
            </w:pPr>
            <w:r w:rsidRPr="004149C2">
              <w:rPr>
                <w:color w:val="auto"/>
                <w:sz w:val="22"/>
                <w:szCs w:val="22"/>
              </w:rPr>
              <w:t>IMPRESSORA MULTIFUNCIONAL LASER</w:t>
            </w:r>
            <w:r w:rsidRPr="004149C2">
              <w:rPr>
                <w:b w:val="0"/>
                <w:color w:val="auto"/>
                <w:sz w:val="22"/>
                <w:szCs w:val="22"/>
              </w:rPr>
              <w:t xml:space="preserve">, </w:t>
            </w:r>
            <w:r w:rsidRPr="004149C2">
              <w:rPr>
                <w:b w:val="0"/>
                <w:i/>
                <w:color w:val="auto"/>
                <w:sz w:val="22"/>
                <w:szCs w:val="22"/>
              </w:rPr>
              <w:t xml:space="preserve">velocidade mínima de impressão 16 paginas por minuto; Resolução mínima 600 x 600 DPI; </w:t>
            </w:r>
            <w:r>
              <w:rPr>
                <w:color w:val="auto"/>
                <w:sz w:val="22"/>
                <w:szCs w:val="22"/>
                <w:u w:val="single"/>
              </w:rPr>
              <w:t xml:space="preserve">Alimentação </w:t>
            </w:r>
            <w:proofErr w:type="gramStart"/>
            <w:r>
              <w:rPr>
                <w:color w:val="auto"/>
                <w:sz w:val="22"/>
                <w:szCs w:val="22"/>
                <w:u w:val="single"/>
              </w:rPr>
              <w:t>115</w:t>
            </w:r>
            <w:r w:rsidRPr="004149C2">
              <w:rPr>
                <w:color w:val="auto"/>
                <w:sz w:val="22"/>
                <w:szCs w:val="22"/>
                <w:u w:val="single"/>
              </w:rPr>
              <w:t>V</w:t>
            </w:r>
            <w:proofErr w:type="gramEnd"/>
            <w:r>
              <w:rPr>
                <w:color w:val="auto"/>
                <w:sz w:val="22"/>
                <w:szCs w:val="22"/>
                <w:u w:val="single"/>
              </w:rPr>
              <w:t xml:space="preserve"> ou Bivolt</w:t>
            </w:r>
            <w:r w:rsidRPr="004149C2">
              <w:rPr>
                <w:b w:val="0"/>
                <w:i/>
                <w:color w:val="auto"/>
                <w:sz w:val="22"/>
                <w:szCs w:val="22"/>
              </w:rPr>
              <w:t xml:space="preserve">; Capacidade mínima da  bandeja  de  150  folhas;  Ciclo mensal mínimo  3.000  paginas;  compatibilidade com  sistemas  operacionais Windows  7/vista/XP/Server  2003;  resolução  do scanner 600 x 600 DPI; </w:t>
            </w:r>
            <w:proofErr w:type="spellStart"/>
            <w:r w:rsidRPr="004149C2">
              <w:rPr>
                <w:b w:val="0"/>
                <w:i/>
                <w:color w:val="auto"/>
                <w:sz w:val="22"/>
                <w:szCs w:val="22"/>
              </w:rPr>
              <w:t>CD’s</w:t>
            </w:r>
            <w:proofErr w:type="spellEnd"/>
            <w:r w:rsidRPr="004149C2">
              <w:rPr>
                <w:b w:val="0"/>
                <w:i/>
                <w:color w:val="auto"/>
                <w:sz w:val="22"/>
                <w:szCs w:val="22"/>
              </w:rPr>
              <w:t xml:space="preserve"> de instalação; Garantia de 1 ano.</w:t>
            </w:r>
          </w:p>
        </w:tc>
        <w:tc>
          <w:tcPr>
            <w:tcW w:w="567" w:type="dxa"/>
          </w:tcPr>
          <w:p w:rsidR="004149C2" w:rsidRPr="004149C2" w:rsidRDefault="004149C2" w:rsidP="00673EEF">
            <w:pPr>
              <w:jc w:val="both"/>
              <w:cnfStyle w:val="10000000000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4149C2">
              <w:rPr>
                <w:rFonts w:ascii="Arial" w:hAnsi="Arial" w:cs="Arial"/>
                <w:color w:val="auto"/>
                <w:sz w:val="22"/>
                <w:szCs w:val="22"/>
              </w:rPr>
              <w:t xml:space="preserve">07 </w:t>
            </w:r>
          </w:p>
        </w:tc>
        <w:tc>
          <w:tcPr>
            <w:tcW w:w="708" w:type="dxa"/>
          </w:tcPr>
          <w:p w:rsidR="004149C2" w:rsidRPr="004149C2" w:rsidRDefault="004149C2" w:rsidP="00673EEF">
            <w:pPr>
              <w:jc w:val="both"/>
              <w:cnfStyle w:val="10000000000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4149C2">
              <w:rPr>
                <w:rFonts w:ascii="Arial" w:hAnsi="Arial" w:cs="Arial"/>
                <w:color w:val="auto"/>
                <w:sz w:val="22"/>
                <w:szCs w:val="22"/>
              </w:rPr>
              <w:t>und</w:t>
            </w:r>
            <w:proofErr w:type="spellEnd"/>
            <w:proofErr w:type="gramEnd"/>
          </w:p>
        </w:tc>
      </w:tr>
      <w:tr w:rsidR="004149C2" w:rsidRPr="005A00D5" w:rsidTr="00673EEF">
        <w:trPr>
          <w:cnfStyle w:val="000000100000"/>
          <w:jc w:val="center"/>
        </w:trPr>
        <w:tc>
          <w:tcPr>
            <w:cnfStyle w:val="001000000000"/>
            <w:tcW w:w="601" w:type="dxa"/>
          </w:tcPr>
          <w:p w:rsidR="004149C2" w:rsidRPr="005A00D5" w:rsidRDefault="004149C2" w:rsidP="00673EEF">
            <w:pPr>
              <w:jc w:val="center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03</w:t>
            </w:r>
          </w:p>
        </w:tc>
        <w:tc>
          <w:tcPr>
            <w:tcW w:w="7054" w:type="dxa"/>
          </w:tcPr>
          <w:p w:rsidR="004149C2" w:rsidRPr="005A00D5" w:rsidRDefault="004149C2" w:rsidP="004149C2">
            <w:pPr>
              <w:jc w:val="both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  <w:r w:rsidRPr="005A00D5">
              <w:rPr>
                <w:b/>
                <w:sz w:val="22"/>
                <w:szCs w:val="22"/>
              </w:rPr>
              <w:t>IMPRESSORA MULTIFUNCIONAL JATO DE TINTA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A00D5">
              <w:rPr>
                <w:i/>
                <w:sz w:val="22"/>
                <w:szCs w:val="22"/>
              </w:rPr>
              <w:t>Conexão USB</w:t>
            </w:r>
            <w:r w:rsidRPr="005A00D5">
              <w:rPr>
                <w:sz w:val="22"/>
                <w:szCs w:val="22"/>
              </w:rPr>
              <w:t xml:space="preserve">, </w:t>
            </w:r>
            <w:r w:rsidRPr="005A00D5">
              <w:rPr>
                <w:i/>
                <w:sz w:val="22"/>
                <w:szCs w:val="22"/>
              </w:rPr>
              <w:t>Função copiadora e</w:t>
            </w:r>
            <w:r w:rsidRPr="005A00D5">
              <w:rPr>
                <w:sz w:val="22"/>
                <w:szCs w:val="22"/>
              </w:rPr>
              <w:t xml:space="preserve"> </w:t>
            </w:r>
            <w:r w:rsidRPr="005A00D5">
              <w:rPr>
                <w:i/>
                <w:sz w:val="22"/>
                <w:szCs w:val="22"/>
              </w:rPr>
              <w:t xml:space="preserve">digitalização de mesa, resolução: até </w:t>
            </w:r>
            <w:r>
              <w:rPr>
                <w:i/>
                <w:sz w:val="22"/>
                <w:szCs w:val="22"/>
              </w:rPr>
              <w:t>600</w:t>
            </w:r>
            <w:r w:rsidRPr="005A00D5">
              <w:rPr>
                <w:i/>
                <w:sz w:val="22"/>
                <w:szCs w:val="22"/>
              </w:rPr>
              <w:t>x</w:t>
            </w:r>
            <w:r>
              <w:rPr>
                <w:i/>
                <w:sz w:val="22"/>
                <w:szCs w:val="22"/>
              </w:rPr>
              <w:t>60</w:t>
            </w:r>
            <w:r w:rsidRPr="005A00D5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A00D5">
              <w:rPr>
                <w:i/>
                <w:sz w:val="22"/>
                <w:szCs w:val="22"/>
              </w:rPr>
              <w:t xml:space="preserve">dpi, compatível com sistema operacional: Windows vista, XP, Windows </w:t>
            </w:r>
            <w:proofErr w:type="gramStart"/>
            <w:r w:rsidRPr="005A00D5">
              <w:rPr>
                <w:i/>
                <w:sz w:val="22"/>
                <w:szCs w:val="22"/>
              </w:rPr>
              <w:t>7</w:t>
            </w:r>
            <w:proofErr w:type="gramEnd"/>
            <w:r w:rsidRPr="005A00D5">
              <w:rPr>
                <w:i/>
                <w:sz w:val="22"/>
                <w:szCs w:val="22"/>
              </w:rPr>
              <w:t xml:space="preserve"> ou superior, Voltagem: </w:t>
            </w:r>
            <w:r w:rsidRPr="004149C2">
              <w:rPr>
                <w:b/>
                <w:sz w:val="22"/>
                <w:szCs w:val="22"/>
                <w:u w:val="single"/>
              </w:rPr>
              <w:t>Alimentação 115</w:t>
            </w:r>
            <w:r w:rsidRPr="004149C2">
              <w:rPr>
                <w:b/>
                <w:sz w:val="22"/>
                <w:szCs w:val="22"/>
                <w:u w:val="single"/>
              </w:rPr>
              <w:t>V</w:t>
            </w:r>
            <w:r w:rsidRPr="004149C2">
              <w:rPr>
                <w:b/>
                <w:sz w:val="22"/>
                <w:szCs w:val="22"/>
                <w:u w:val="single"/>
              </w:rPr>
              <w:t xml:space="preserve"> ou Bivolt</w:t>
            </w:r>
            <w:r w:rsidRPr="005A00D5">
              <w:rPr>
                <w:i/>
                <w:sz w:val="22"/>
                <w:szCs w:val="22"/>
              </w:rPr>
              <w:t>, Garantia: 01 ano</w:t>
            </w:r>
          </w:p>
        </w:tc>
        <w:tc>
          <w:tcPr>
            <w:tcW w:w="567" w:type="dxa"/>
          </w:tcPr>
          <w:p w:rsidR="004149C2" w:rsidRPr="005A00D5" w:rsidRDefault="004149C2" w:rsidP="00673EEF">
            <w:pPr>
              <w:jc w:val="both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03</w:t>
            </w:r>
          </w:p>
        </w:tc>
        <w:tc>
          <w:tcPr>
            <w:tcW w:w="708" w:type="dxa"/>
          </w:tcPr>
          <w:p w:rsidR="004149C2" w:rsidRPr="005A00D5" w:rsidRDefault="004149C2" w:rsidP="00673EEF">
            <w:pPr>
              <w:jc w:val="both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und</w:t>
            </w:r>
            <w:proofErr w:type="spellEnd"/>
            <w:proofErr w:type="gramEnd"/>
          </w:p>
        </w:tc>
      </w:tr>
    </w:tbl>
    <w:p w:rsidR="004149C2" w:rsidRDefault="004149C2" w:rsidP="00FF562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FF5625" w:rsidRPr="00FF5625" w:rsidRDefault="00FF5625" w:rsidP="00FF562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FF5625" w:rsidRDefault="00FF5625" w:rsidP="00FF5625">
      <w:p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Ratificam-se os demais itens e mantêm-se a mesma data de entrega dos envelopes. Nada Mais.</w:t>
      </w:r>
    </w:p>
    <w:p w:rsidR="00FF5625" w:rsidRDefault="00FF5625" w:rsidP="00FF562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FF5625" w:rsidRDefault="00FF5625" w:rsidP="00FF5625">
      <w:p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Viamão, 10 de dezembro de 2012.</w:t>
      </w:r>
    </w:p>
    <w:p w:rsidR="00FF5625" w:rsidRDefault="00FF5625" w:rsidP="00FF562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FF5625" w:rsidRDefault="00FF5625" w:rsidP="00FF562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FF5625" w:rsidRDefault="00FF5625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FF5625" w:rsidRPr="00E8047B" w:rsidRDefault="00FF5625" w:rsidP="00FF5625">
      <w:pPr>
        <w:jc w:val="both"/>
        <w:rPr>
          <w:rFonts w:eastAsia="Times New Roman"/>
          <w:sz w:val="22"/>
          <w:szCs w:val="22"/>
        </w:rPr>
      </w:pPr>
    </w:p>
    <w:p w:rsidR="00FF5625" w:rsidRPr="00E8047B" w:rsidRDefault="00FF5625" w:rsidP="00FF5625">
      <w:pPr>
        <w:jc w:val="center"/>
        <w:rPr>
          <w:rFonts w:eastAsia="Times New Roman"/>
          <w:sz w:val="22"/>
          <w:szCs w:val="22"/>
        </w:rPr>
      </w:pPr>
      <w:r w:rsidRPr="00E8047B">
        <w:rPr>
          <w:rFonts w:eastAsia="Times New Roman"/>
          <w:sz w:val="22"/>
          <w:szCs w:val="22"/>
        </w:rPr>
        <w:t>_____________________________</w:t>
      </w:r>
      <w:proofErr w:type="gramStart"/>
      <w:r w:rsidRPr="00E8047B">
        <w:rPr>
          <w:rFonts w:eastAsia="Times New Roman"/>
          <w:sz w:val="22"/>
          <w:szCs w:val="22"/>
        </w:rPr>
        <w:t xml:space="preserve">    </w:t>
      </w:r>
      <w:proofErr w:type="gramEnd"/>
      <w:r w:rsidRPr="00E8047B">
        <w:rPr>
          <w:rFonts w:eastAsia="Times New Roman"/>
          <w:sz w:val="22"/>
          <w:szCs w:val="22"/>
        </w:rPr>
        <w:tab/>
        <w:t xml:space="preserve">   </w:t>
      </w:r>
      <w:r>
        <w:rPr>
          <w:rFonts w:eastAsia="Times New Roman"/>
          <w:sz w:val="22"/>
          <w:szCs w:val="22"/>
        </w:rPr>
        <w:t xml:space="preserve">                                    </w:t>
      </w:r>
      <w:r w:rsidRPr="00E8047B">
        <w:rPr>
          <w:rFonts w:eastAsia="Times New Roman"/>
          <w:sz w:val="22"/>
          <w:szCs w:val="22"/>
        </w:rPr>
        <w:t>____</w:t>
      </w:r>
      <w:r>
        <w:rPr>
          <w:rFonts w:eastAsia="Times New Roman"/>
          <w:sz w:val="22"/>
          <w:szCs w:val="22"/>
        </w:rPr>
        <w:t>___</w:t>
      </w:r>
      <w:r w:rsidRPr="00E8047B">
        <w:rPr>
          <w:rFonts w:eastAsia="Times New Roman"/>
          <w:sz w:val="22"/>
          <w:szCs w:val="22"/>
        </w:rPr>
        <w:t xml:space="preserve">__________________________                 </w:t>
      </w:r>
    </w:p>
    <w:p w:rsidR="00FF5625" w:rsidRPr="000115D0" w:rsidRDefault="00FF5625" w:rsidP="00FF5625">
      <w:pPr>
        <w:pStyle w:val="Ttulo6"/>
        <w:numPr>
          <w:ilvl w:val="0"/>
          <w:numId w:val="0"/>
        </w:numPr>
        <w:rPr>
          <w:rFonts w:ascii="Tahoma" w:hAnsi="Tahoma" w:cs="Tahoma"/>
          <w:sz w:val="22"/>
          <w:szCs w:val="22"/>
        </w:rPr>
      </w:pPr>
      <w:proofErr w:type="spellStart"/>
      <w:r w:rsidRPr="000115D0">
        <w:rPr>
          <w:rFonts w:ascii="Tahoma" w:hAnsi="Tahoma" w:cs="Tahoma"/>
          <w:sz w:val="22"/>
          <w:szCs w:val="22"/>
        </w:rPr>
        <w:t>Elita</w:t>
      </w:r>
      <w:proofErr w:type="spellEnd"/>
      <w:r w:rsidRPr="000115D0">
        <w:rPr>
          <w:rFonts w:ascii="Tahoma" w:hAnsi="Tahoma" w:cs="Tahoma"/>
          <w:sz w:val="22"/>
          <w:szCs w:val="22"/>
        </w:rPr>
        <w:t xml:space="preserve"> Luisa Goulart </w:t>
      </w:r>
      <w:r w:rsidRPr="000115D0">
        <w:rPr>
          <w:rFonts w:ascii="Tahoma" w:hAnsi="Tahoma" w:cs="Tahoma"/>
          <w:sz w:val="22"/>
          <w:szCs w:val="22"/>
        </w:rPr>
        <w:tab/>
        <w:t xml:space="preserve">                                                          </w:t>
      </w:r>
      <w:r>
        <w:rPr>
          <w:rFonts w:ascii="Tahoma" w:hAnsi="Tahoma" w:cs="Tahoma"/>
          <w:sz w:val="22"/>
          <w:szCs w:val="22"/>
        </w:rPr>
        <w:t xml:space="preserve">    </w:t>
      </w:r>
      <w:r w:rsidRPr="000115D0">
        <w:rPr>
          <w:rFonts w:ascii="Tahoma" w:hAnsi="Tahoma" w:cs="Tahoma"/>
          <w:sz w:val="22"/>
          <w:szCs w:val="22"/>
        </w:rPr>
        <w:t xml:space="preserve"> Eraldo Antônio Almeida </w:t>
      </w:r>
      <w:proofErr w:type="spellStart"/>
      <w:r w:rsidRPr="000115D0">
        <w:rPr>
          <w:rFonts w:ascii="Tahoma" w:hAnsi="Tahoma" w:cs="Tahoma"/>
          <w:sz w:val="22"/>
          <w:szCs w:val="22"/>
        </w:rPr>
        <w:t>Roggia</w:t>
      </w:r>
      <w:proofErr w:type="spellEnd"/>
      <w:r w:rsidRPr="000115D0">
        <w:rPr>
          <w:rFonts w:ascii="Tahoma" w:hAnsi="Tahoma" w:cs="Tahoma"/>
          <w:sz w:val="22"/>
          <w:szCs w:val="22"/>
        </w:rPr>
        <w:t xml:space="preserve"> </w:t>
      </w:r>
    </w:p>
    <w:p w:rsidR="00FF5625" w:rsidRPr="000115D0" w:rsidRDefault="00FF5625" w:rsidP="00FF5625">
      <w:pPr>
        <w:jc w:val="both"/>
        <w:rPr>
          <w:rFonts w:ascii="Tahoma" w:eastAsia="Times New Roman" w:hAnsi="Tahoma" w:cs="Tahoma"/>
          <w:sz w:val="18"/>
          <w:szCs w:val="18"/>
        </w:rPr>
      </w:pPr>
      <w:r w:rsidRPr="000115D0">
        <w:rPr>
          <w:rFonts w:ascii="Tahoma" w:eastAsia="Times New Roman" w:hAnsi="Tahoma" w:cs="Tahoma"/>
          <w:sz w:val="18"/>
          <w:szCs w:val="18"/>
        </w:rPr>
        <w:t xml:space="preserve">Responsável pelas compras                </w:t>
      </w:r>
      <w:r w:rsidRPr="000115D0">
        <w:rPr>
          <w:rFonts w:ascii="Tahoma" w:eastAsia="Times New Roman" w:hAnsi="Tahoma" w:cs="Tahoma"/>
          <w:sz w:val="18"/>
          <w:szCs w:val="18"/>
        </w:rPr>
        <w:tab/>
      </w:r>
      <w:r w:rsidRPr="000115D0">
        <w:rPr>
          <w:rFonts w:ascii="Tahoma" w:eastAsia="Times New Roman" w:hAnsi="Tahoma" w:cs="Tahoma"/>
          <w:sz w:val="18"/>
          <w:szCs w:val="18"/>
        </w:rPr>
        <w:tab/>
        <w:t xml:space="preserve">                                                              </w:t>
      </w:r>
      <w:r>
        <w:rPr>
          <w:rFonts w:ascii="Tahoma" w:eastAsia="Times New Roman" w:hAnsi="Tahoma" w:cs="Tahoma"/>
          <w:sz w:val="18"/>
          <w:szCs w:val="18"/>
        </w:rPr>
        <w:t xml:space="preserve">          </w:t>
      </w:r>
      <w:r w:rsidRPr="000115D0">
        <w:rPr>
          <w:rFonts w:ascii="Tahoma" w:eastAsia="Times New Roman" w:hAnsi="Tahoma" w:cs="Tahoma"/>
          <w:sz w:val="18"/>
          <w:szCs w:val="18"/>
        </w:rPr>
        <w:t xml:space="preserve"> </w:t>
      </w:r>
      <w:r>
        <w:rPr>
          <w:rFonts w:ascii="Tahoma" w:eastAsia="Times New Roman" w:hAnsi="Tahoma" w:cs="Tahoma"/>
          <w:sz w:val="18"/>
          <w:szCs w:val="18"/>
        </w:rPr>
        <w:t xml:space="preserve">   </w:t>
      </w:r>
      <w:r w:rsidRPr="000115D0">
        <w:rPr>
          <w:rFonts w:ascii="Tahoma" w:eastAsia="Times New Roman" w:hAnsi="Tahoma" w:cs="Tahoma"/>
          <w:sz w:val="18"/>
          <w:szCs w:val="18"/>
        </w:rPr>
        <w:t xml:space="preserve">Presidente </w:t>
      </w:r>
    </w:p>
    <w:sectPr w:rsidR="00FF5625" w:rsidRPr="000115D0" w:rsidSect="00FF5625">
      <w:headerReference w:type="default" r:id="rId8"/>
      <w:footerReference w:type="default" r:id="rId9"/>
      <w:footnotePr>
        <w:pos w:val="beneathText"/>
      </w:footnotePr>
      <w:pgSz w:w="11905" w:h="16837"/>
      <w:pgMar w:top="3082" w:right="848" w:bottom="993" w:left="1418" w:header="568" w:footer="55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BB1" w:rsidRDefault="00671BB1">
      <w:r>
        <w:separator/>
      </w:r>
    </w:p>
  </w:endnote>
  <w:endnote w:type="continuationSeparator" w:id="0">
    <w:p w:rsidR="00671BB1" w:rsidRDefault="00671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3F3" w:rsidRPr="002B72E7" w:rsidRDefault="006C33F3" w:rsidP="006C33F3">
    <w:pPr>
      <w:pStyle w:val="Rodap"/>
      <w:jc w:val="center"/>
      <w:rPr>
        <w:rFonts w:ascii="Tahoma" w:hAnsi="Tahoma" w:cs="Tahoma"/>
        <w:color w:val="999999"/>
        <w:sz w:val="20"/>
        <w:szCs w:val="20"/>
      </w:rPr>
    </w:pPr>
    <w:r w:rsidRPr="002B72E7">
      <w:rPr>
        <w:rFonts w:ascii="Tahoma" w:hAnsi="Tahoma" w:cs="Tahoma"/>
        <w:color w:val="999999"/>
        <w:sz w:val="20"/>
        <w:szCs w:val="20"/>
      </w:rPr>
      <w:t>“DOE SANGUE, DOE ÓRGÃOS: SALVE VIDAS!”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BB1" w:rsidRDefault="00671BB1">
      <w:r>
        <w:separator/>
      </w:r>
    </w:p>
  </w:footnote>
  <w:footnote w:type="continuationSeparator" w:id="0">
    <w:p w:rsidR="00671BB1" w:rsidRDefault="00671B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2BA" w:rsidRDefault="00B50488">
    <w:pPr>
      <w:pStyle w:val="Ttulo1"/>
      <w:tabs>
        <w:tab w:val="left" w:pos="0"/>
      </w:tabs>
      <w:rPr>
        <w:sz w:val="22"/>
      </w:rPr>
    </w:pPr>
    <w:r>
      <w:rPr>
        <w:noProof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2598420</wp:posOffset>
          </wp:positionH>
          <wp:positionV relativeFrom="paragraph">
            <wp:posOffset>146685</wp:posOffset>
          </wp:positionV>
          <wp:extent cx="739140" cy="739140"/>
          <wp:effectExtent l="19050" t="0" r="381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9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5922BA" w:rsidRDefault="005922BA">
    <w:pPr>
      <w:pStyle w:val="Ttulo1"/>
      <w:tabs>
        <w:tab w:val="left" w:pos="0"/>
      </w:tabs>
      <w:rPr>
        <w:sz w:val="22"/>
      </w:rPr>
    </w:pPr>
  </w:p>
  <w:p w:rsidR="005922BA" w:rsidRDefault="005922BA">
    <w:pPr>
      <w:pStyle w:val="Ttulo1"/>
      <w:tabs>
        <w:tab w:val="left" w:pos="0"/>
      </w:tabs>
      <w:rPr>
        <w:sz w:val="22"/>
      </w:rPr>
    </w:pPr>
  </w:p>
  <w:p w:rsidR="005922BA" w:rsidRDefault="005922BA">
    <w:pPr>
      <w:rPr>
        <w:b/>
        <w:sz w:val="22"/>
      </w:rPr>
    </w:pPr>
  </w:p>
  <w:p w:rsidR="005922BA" w:rsidRDefault="005922BA">
    <w:pPr>
      <w:rPr>
        <w:b/>
        <w:sz w:val="22"/>
      </w:rPr>
    </w:pPr>
  </w:p>
  <w:p w:rsidR="005922BA" w:rsidRDefault="005922BA">
    <w:pPr>
      <w:rPr>
        <w:b/>
        <w:sz w:val="22"/>
      </w:rPr>
    </w:pPr>
  </w:p>
  <w:p w:rsidR="005922BA" w:rsidRDefault="005922BA">
    <w:pPr>
      <w:pStyle w:val="Ttulo1"/>
      <w:tabs>
        <w:tab w:val="left" w:pos="0"/>
      </w:tabs>
      <w:rPr>
        <w:sz w:val="22"/>
      </w:rPr>
    </w:pPr>
    <w:r>
      <w:rPr>
        <w:sz w:val="22"/>
      </w:rPr>
      <w:t>ESTADO DO RIO GRANDE DO SUL</w:t>
    </w:r>
  </w:p>
  <w:p w:rsidR="005922BA" w:rsidRDefault="005922BA">
    <w:pPr>
      <w:pStyle w:val="Ttulo2"/>
      <w:tabs>
        <w:tab w:val="left" w:pos="0"/>
      </w:tabs>
      <w:rPr>
        <w:rFonts w:ascii="Arial" w:hAnsi="Arial"/>
        <w:b/>
        <w:color w:val="800000"/>
        <w:spacing w:val="20"/>
        <w:sz w:val="28"/>
      </w:rPr>
    </w:pPr>
    <w:r>
      <w:rPr>
        <w:rFonts w:ascii="Arial" w:hAnsi="Arial"/>
        <w:b/>
        <w:color w:val="800000"/>
        <w:spacing w:val="20"/>
        <w:sz w:val="28"/>
      </w:rPr>
      <w:t>CÂMARA MUNICIPAL DE VIAMÃO</w:t>
    </w:r>
  </w:p>
  <w:p w:rsidR="005922BA" w:rsidRDefault="005922BA">
    <w:pPr>
      <w:jc w:val="center"/>
      <w:rPr>
        <w:rFonts w:ascii="Arial" w:hAnsi="Arial"/>
      </w:rPr>
    </w:pPr>
    <w:r>
      <w:rPr>
        <w:rFonts w:ascii="Arial" w:hAnsi="Arial"/>
      </w:rPr>
      <w:t>Caixa Pos</w:t>
    </w:r>
    <w:r w:rsidR="004B78A7">
      <w:rPr>
        <w:rFonts w:ascii="Arial" w:hAnsi="Arial"/>
      </w:rPr>
      <w:t>tal n° 22</w:t>
    </w:r>
    <w:proofErr w:type="gramStart"/>
    <w:r w:rsidR="004B78A7">
      <w:rPr>
        <w:rFonts w:ascii="Arial" w:hAnsi="Arial"/>
      </w:rPr>
      <w:t xml:space="preserve">  </w:t>
    </w:r>
    <w:proofErr w:type="gramEnd"/>
    <w:r w:rsidR="004B78A7">
      <w:rPr>
        <w:rFonts w:ascii="Arial" w:hAnsi="Arial"/>
      </w:rPr>
      <w:t>-  Fone/Fax: 485-4900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379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057D4"/>
    <w:rsid w:val="00007F4D"/>
    <w:rsid w:val="000115D0"/>
    <w:rsid w:val="00035CEC"/>
    <w:rsid w:val="000435E2"/>
    <w:rsid w:val="0005163C"/>
    <w:rsid w:val="0006527D"/>
    <w:rsid w:val="00071865"/>
    <w:rsid w:val="00075EF7"/>
    <w:rsid w:val="00083A4D"/>
    <w:rsid w:val="000A34D8"/>
    <w:rsid w:val="000C5E21"/>
    <w:rsid w:val="000F028D"/>
    <w:rsid w:val="000F15C0"/>
    <w:rsid w:val="000F2553"/>
    <w:rsid w:val="001300CB"/>
    <w:rsid w:val="00144D0E"/>
    <w:rsid w:val="0014677F"/>
    <w:rsid w:val="001478CF"/>
    <w:rsid w:val="0015153E"/>
    <w:rsid w:val="00160749"/>
    <w:rsid w:val="001643A0"/>
    <w:rsid w:val="001669E2"/>
    <w:rsid w:val="00171047"/>
    <w:rsid w:val="0018039D"/>
    <w:rsid w:val="00196626"/>
    <w:rsid w:val="001966AC"/>
    <w:rsid w:val="001A71A5"/>
    <w:rsid w:val="001B169E"/>
    <w:rsid w:val="001C1874"/>
    <w:rsid w:val="001C21A3"/>
    <w:rsid w:val="001D53B9"/>
    <w:rsid w:val="001E70FD"/>
    <w:rsid w:val="002003DA"/>
    <w:rsid w:val="00206754"/>
    <w:rsid w:val="002239E9"/>
    <w:rsid w:val="002316F8"/>
    <w:rsid w:val="0023733C"/>
    <w:rsid w:val="00263719"/>
    <w:rsid w:val="00270BAD"/>
    <w:rsid w:val="00277EE6"/>
    <w:rsid w:val="00290A43"/>
    <w:rsid w:val="00296C9A"/>
    <w:rsid w:val="00297D2B"/>
    <w:rsid w:val="002A5E88"/>
    <w:rsid w:val="002A7B61"/>
    <w:rsid w:val="002B72E7"/>
    <w:rsid w:val="002D6E0C"/>
    <w:rsid w:val="002E3621"/>
    <w:rsid w:val="00301D28"/>
    <w:rsid w:val="0030337E"/>
    <w:rsid w:val="00306ECC"/>
    <w:rsid w:val="003143EC"/>
    <w:rsid w:val="00314C88"/>
    <w:rsid w:val="00326CB6"/>
    <w:rsid w:val="00345190"/>
    <w:rsid w:val="00346B46"/>
    <w:rsid w:val="00362037"/>
    <w:rsid w:val="003A6975"/>
    <w:rsid w:val="003A6E5C"/>
    <w:rsid w:val="003B3339"/>
    <w:rsid w:val="003B48F0"/>
    <w:rsid w:val="003D13B5"/>
    <w:rsid w:val="003D538D"/>
    <w:rsid w:val="003D7A00"/>
    <w:rsid w:val="003E358C"/>
    <w:rsid w:val="003F0C85"/>
    <w:rsid w:val="00403C17"/>
    <w:rsid w:val="00405C5B"/>
    <w:rsid w:val="00406C98"/>
    <w:rsid w:val="004149C2"/>
    <w:rsid w:val="004238E5"/>
    <w:rsid w:val="00434142"/>
    <w:rsid w:val="00434740"/>
    <w:rsid w:val="004412A6"/>
    <w:rsid w:val="004453AB"/>
    <w:rsid w:val="00461D28"/>
    <w:rsid w:val="004744E2"/>
    <w:rsid w:val="004841C4"/>
    <w:rsid w:val="0049500D"/>
    <w:rsid w:val="004A7037"/>
    <w:rsid w:val="004B05DF"/>
    <w:rsid w:val="004B106E"/>
    <w:rsid w:val="004B2B7F"/>
    <w:rsid w:val="004B78A7"/>
    <w:rsid w:val="004C2115"/>
    <w:rsid w:val="004D6752"/>
    <w:rsid w:val="004F5FBE"/>
    <w:rsid w:val="0051026A"/>
    <w:rsid w:val="00511CBE"/>
    <w:rsid w:val="005124C0"/>
    <w:rsid w:val="00516F90"/>
    <w:rsid w:val="00536884"/>
    <w:rsid w:val="00540458"/>
    <w:rsid w:val="005438F2"/>
    <w:rsid w:val="005527F5"/>
    <w:rsid w:val="00557E06"/>
    <w:rsid w:val="00564F3A"/>
    <w:rsid w:val="00571EE6"/>
    <w:rsid w:val="005922BA"/>
    <w:rsid w:val="005A00D5"/>
    <w:rsid w:val="005A7849"/>
    <w:rsid w:val="005D4EBD"/>
    <w:rsid w:val="005E4572"/>
    <w:rsid w:val="00610960"/>
    <w:rsid w:val="006130A7"/>
    <w:rsid w:val="0061623C"/>
    <w:rsid w:val="0063606E"/>
    <w:rsid w:val="00636519"/>
    <w:rsid w:val="006422C5"/>
    <w:rsid w:val="00646012"/>
    <w:rsid w:val="00646ADA"/>
    <w:rsid w:val="0065156A"/>
    <w:rsid w:val="00660913"/>
    <w:rsid w:val="006617E3"/>
    <w:rsid w:val="0066446A"/>
    <w:rsid w:val="00664AF4"/>
    <w:rsid w:val="00671BB1"/>
    <w:rsid w:val="006915F5"/>
    <w:rsid w:val="00691F08"/>
    <w:rsid w:val="00694809"/>
    <w:rsid w:val="006A0FF6"/>
    <w:rsid w:val="006A545A"/>
    <w:rsid w:val="006A7463"/>
    <w:rsid w:val="006C33F3"/>
    <w:rsid w:val="006C41ED"/>
    <w:rsid w:val="006C77A4"/>
    <w:rsid w:val="006D7D1D"/>
    <w:rsid w:val="006E7A75"/>
    <w:rsid w:val="006F0734"/>
    <w:rsid w:val="006F464F"/>
    <w:rsid w:val="00701F66"/>
    <w:rsid w:val="007057D4"/>
    <w:rsid w:val="00705E6C"/>
    <w:rsid w:val="00720EB0"/>
    <w:rsid w:val="007263DE"/>
    <w:rsid w:val="007332F4"/>
    <w:rsid w:val="00736E07"/>
    <w:rsid w:val="00742D93"/>
    <w:rsid w:val="00752E5B"/>
    <w:rsid w:val="00757EBF"/>
    <w:rsid w:val="0076427C"/>
    <w:rsid w:val="00764655"/>
    <w:rsid w:val="0077042C"/>
    <w:rsid w:val="00770838"/>
    <w:rsid w:val="00776CC4"/>
    <w:rsid w:val="00786056"/>
    <w:rsid w:val="0078670C"/>
    <w:rsid w:val="007A1A94"/>
    <w:rsid w:val="007A2C93"/>
    <w:rsid w:val="007B000D"/>
    <w:rsid w:val="007B3830"/>
    <w:rsid w:val="007B383A"/>
    <w:rsid w:val="007D067B"/>
    <w:rsid w:val="007D49BF"/>
    <w:rsid w:val="007D4C52"/>
    <w:rsid w:val="007D681A"/>
    <w:rsid w:val="008017FE"/>
    <w:rsid w:val="00803783"/>
    <w:rsid w:val="008108C1"/>
    <w:rsid w:val="00821933"/>
    <w:rsid w:val="00822218"/>
    <w:rsid w:val="008261F7"/>
    <w:rsid w:val="00826FA1"/>
    <w:rsid w:val="008301D1"/>
    <w:rsid w:val="00843F8C"/>
    <w:rsid w:val="008731C7"/>
    <w:rsid w:val="00874A8B"/>
    <w:rsid w:val="00887F1B"/>
    <w:rsid w:val="008A0DD0"/>
    <w:rsid w:val="008A32FF"/>
    <w:rsid w:val="008A480C"/>
    <w:rsid w:val="008B211A"/>
    <w:rsid w:val="008D45D7"/>
    <w:rsid w:val="008E1AE1"/>
    <w:rsid w:val="00904DCB"/>
    <w:rsid w:val="009123F6"/>
    <w:rsid w:val="00926D0B"/>
    <w:rsid w:val="009357BE"/>
    <w:rsid w:val="00936BBE"/>
    <w:rsid w:val="00950F0E"/>
    <w:rsid w:val="0095532F"/>
    <w:rsid w:val="00957F04"/>
    <w:rsid w:val="0096338E"/>
    <w:rsid w:val="00971442"/>
    <w:rsid w:val="00976812"/>
    <w:rsid w:val="00981BC8"/>
    <w:rsid w:val="0098514E"/>
    <w:rsid w:val="009917AE"/>
    <w:rsid w:val="009B1F7B"/>
    <w:rsid w:val="009C5137"/>
    <w:rsid w:val="009C6A62"/>
    <w:rsid w:val="009D685D"/>
    <w:rsid w:val="009E3F53"/>
    <w:rsid w:val="009F1F12"/>
    <w:rsid w:val="009F296B"/>
    <w:rsid w:val="00A028D9"/>
    <w:rsid w:val="00A11958"/>
    <w:rsid w:val="00A13113"/>
    <w:rsid w:val="00A171C0"/>
    <w:rsid w:val="00A270E1"/>
    <w:rsid w:val="00A33D8E"/>
    <w:rsid w:val="00A36BB6"/>
    <w:rsid w:val="00A400CF"/>
    <w:rsid w:val="00A53E63"/>
    <w:rsid w:val="00A54AAB"/>
    <w:rsid w:val="00A5793E"/>
    <w:rsid w:val="00A6075F"/>
    <w:rsid w:val="00A651F7"/>
    <w:rsid w:val="00A803F2"/>
    <w:rsid w:val="00A8420E"/>
    <w:rsid w:val="00A975EB"/>
    <w:rsid w:val="00AA01F7"/>
    <w:rsid w:val="00AB367C"/>
    <w:rsid w:val="00AB4546"/>
    <w:rsid w:val="00AB52F5"/>
    <w:rsid w:val="00AC1700"/>
    <w:rsid w:val="00AD1690"/>
    <w:rsid w:val="00AD798C"/>
    <w:rsid w:val="00B06BD8"/>
    <w:rsid w:val="00B07BD4"/>
    <w:rsid w:val="00B25E06"/>
    <w:rsid w:val="00B327DC"/>
    <w:rsid w:val="00B33B9B"/>
    <w:rsid w:val="00B357E6"/>
    <w:rsid w:val="00B362E8"/>
    <w:rsid w:val="00B456C6"/>
    <w:rsid w:val="00B46EEC"/>
    <w:rsid w:val="00B50488"/>
    <w:rsid w:val="00B5710E"/>
    <w:rsid w:val="00B6000C"/>
    <w:rsid w:val="00B72A81"/>
    <w:rsid w:val="00B75F1A"/>
    <w:rsid w:val="00B7791A"/>
    <w:rsid w:val="00B921BE"/>
    <w:rsid w:val="00B97240"/>
    <w:rsid w:val="00BB2352"/>
    <w:rsid w:val="00BD05FE"/>
    <w:rsid w:val="00BD487E"/>
    <w:rsid w:val="00BD503B"/>
    <w:rsid w:val="00BD68BF"/>
    <w:rsid w:val="00BF2B54"/>
    <w:rsid w:val="00C01173"/>
    <w:rsid w:val="00C02DAD"/>
    <w:rsid w:val="00C04DE2"/>
    <w:rsid w:val="00C10E90"/>
    <w:rsid w:val="00C117E3"/>
    <w:rsid w:val="00C12D06"/>
    <w:rsid w:val="00C262FC"/>
    <w:rsid w:val="00C30FEB"/>
    <w:rsid w:val="00C31A9F"/>
    <w:rsid w:val="00C41501"/>
    <w:rsid w:val="00C43D91"/>
    <w:rsid w:val="00C45AA3"/>
    <w:rsid w:val="00C47994"/>
    <w:rsid w:val="00C5375B"/>
    <w:rsid w:val="00C62281"/>
    <w:rsid w:val="00C62FC8"/>
    <w:rsid w:val="00C72D3B"/>
    <w:rsid w:val="00C72EEA"/>
    <w:rsid w:val="00C75877"/>
    <w:rsid w:val="00C8092A"/>
    <w:rsid w:val="00C93FE7"/>
    <w:rsid w:val="00C94896"/>
    <w:rsid w:val="00CA1415"/>
    <w:rsid w:val="00CB0300"/>
    <w:rsid w:val="00CB32A0"/>
    <w:rsid w:val="00CB39C4"/>
    <w:rsid w:val="00CB3A94"/>
    <w:rsid w:val="00CC1811"/>
    <w:rsid w:val="00CD3FC6"/>
    <w:rsid w:val="00CD4F89"/>
    <w:rsid w:val="00CD571A"/>
    <w:rsid w:val="00CE426F"/>
    <w:rsid w:val="00D113E3"/>
    <w:rsid w:val="00D24AD7"/>
    <w:rsid w:val="00D33B8F"/>
    <w:rsid w:val="00D3714B"/>
    <w:rsid w:val="00D662EC"/>
    <w:rsid w:val="00D66FDA"/>
    <w:rsid w:val="00D70364"/>
    <w:rsid w:val="00D72700"/>
    <w:rsid w:val="00DA0C23"/>
    <w:rsid w:val="00DA478C"/>
    <w:rsid w:val="00DB05CD"/>
    <w:rsid w:val="00DB12E2"/>
    <w:rsid w:val="00DB2A67"/>
    <w:rsid w:val="00DB523E"/>
    <w:rsid w:val="00DC03F6"/>
    <w:rsid w:val="00DC4B85"/>
    <w:rsid w:val="00DC72F9"/>
    <w:rsid w:val="00DE2948"/>
    <w:rsid w:val="00DF7761"/>
    <w:rsid w:val="00E07D88"/>
    <w:rsid w:val="00E10E35"/>
    <w:rsid w:val="00E142E6"/>
    <w:rsid w:val="00E147B7"/>
    <w:rsid w:val="00E24C50"/>
    <w:rsid w:val="00E2502B"/>
    <w:rsid w:val="00E35434"/>
    <w:rsid w:val="00E35F0B"/>
    <w:rsid w:val="00E52FEB"/>
    <w:rsid w:val="00E57892"/>
    <w:rsid w:val="00E64AE4"/>
    <w:rsid w:val="00E655D3"/>
    <w:rsid w:val="00E74FFA"/>
    <w:rsid w:val="00E8047B"/>
    <w:rsid w:val="00E944EB"/>
    <w:rsid w:val="00E9765F"/>
    <w:rsid w:val="00EA545D"/>
    <w:rsid w:val="00EA75DC"/>
    <w:rsid w:val="00EB65BC"/>
    <w:rsid w:val="00EE38C6"/>
    <w:rsid w:val="00EE769F"/>
    <w:rsid w:val="00EF299D"/>
    <w:rsid w:val="00EF2FB1"/>
    <w:rsid w:val="00F012C2"/>
    <w:rsid w:val="00F04753"/>
    <w:rsid w:val="00F04B7D"/>
    <w:rsid w:val="00F04E85"/>
    <w:rsid w:val="00F07938"/>
    <w:rsid w:val="00F17B60"/>
    <w:rsid w:val="00F3123F"/>
    <w:rsid w:val="00F51F87"/>
    <w:rsid w:val="00F54AC0"/>
    <w:rsid w:val="00F551A1"/>
    <w:rsid w:val="00F67728"/>
    <w:rsid w:val="00FA211C"/>
    <w:rsid w:val="00FB4505"/>
    <w:rsid w:val="00FB71E8"/>
    <w:rsid w:val="00FB76F4"/>
    <w:rsid w:val="00FC754F"/>
    <w:rsid w:val="00FC7EA5"/>
    <w:rsid w:val="00FD15BD"/>
    <w:rsid w:val="00FE0F15"/>
    <w:rsid w:val="00FE293A"/>
    <w:rsid w:val="00FF2AD2"/>
    <w:rsid w:val="00FF5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81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1">
    <w:name w:val="heading 1"/>
    <w:basedOn w:val="Normal"/>
    <w:next w:val="Normal"/>
    <w:qFormat/>
    <w:rsid w:val="00976812"/>
    <w:pPr>
      <w:keepNext/>
      <w:numPr>
        <w:numId w:val="1"/>
      </w:numPr>
      <w:jc w:val="center"/>
      <w:outlineLvl w:val="0"/>
    </w:pPr>
    <w:rPr>
      <w:b/>
      <w:bCs/>
      <w:sz w:val="32"/>
      <w:szCs w:val="20"/>
    </w:rPr>
  </w:style>
  <w:style w:type="paragraph" w:styleId="Ttulo2">
    <w:name w:val="heading 2"/>
    <w:basedOn w:val="Normal"/>
    <w:next w:val="Normal"/>
    <w:qFormat/>
    <w:rsid w:val="00976812"/>
    <w:pPr>
      <w:keepNext/>
      <w:numPr>
        <w:ilvl w:val="1"/>
        <w:numId w:val="1"/>
      </w:numPr>
      <w:jc w:val="center"/>
      <w:outlineLvl w:val="1"/>
    </w:pPr>
    <w:rPr>
      <w:sz w:val="40"/>
    </w:rPr>
  </w:style>
  <w:style w:type="paragraph" w:styleId="Ttulo3">
    <w:name w:val="heading 3"/>
    <w:basedOn w:val="Normal"/>
    <w:next w:val="Normal"/>
    <w:qFormat/>
    <w:rsid w:val="00976812"/>
    <w:pPr>
      <w:keepNext/>
      <w:numPr>
        <w:ilvl w:val="2"/>
        <w:numId w:val="1"/>
      </w:numPr>
      <w:outlineLvl w:val="2"/>
    </w:pPr>
    <w:rPr>
      <w:rFonts w:eastAsia="Arial Unicode MS"/>
      <w:szCs w:val="20"/>
    </w:rPr>
  </w:style>
  <w:style w:type="paragraph" w:styleId="Ttulo4">
    <w:name w:val="heading 4"/>
    <w:basedOn w:val="Normal"/>
    <w:next w:val="Normal"/>
    <w:qFormat/>
    <w:rsid w:val="00976812"/>
    <w:pPr>
      <w:keepNext/>
      <w:numPr>
        <w:ilvl w:val="3"/>
        <w:numId w:val="1"/>
      </w:numPr>
      <w:jc w:val="center"/>
      <w:outlineLvl w:val="3"/>
    </w:pPr>
    <w:rPr>
      <w:rFonts w:eastAsia="Arial Unicode MS"/>
      <w:szCs w:val="20"/>
    </w:rPr>
  </w:style>
  <w:style w:type="paragraph" w:styleId="Ttulo5">
    <w:name w:val="heading 5"/>
    <w:basedOn w:val="Normal"/>
    <w:next w:val="Normal"/>
    <w:qFormat/>
    <w:rsid w:val="00976812"/>
    <w:pPr>
      <w:keepNext/>
      <w:numPr>
        <w:ilvl w:val="4"/>
        <w:numId w:val="1"/>
      </w:numPr>
      <w:jc w:val="right"/>
      <w:outlineLvl w:val="4"/>
    </w:pPr>
    <w:rPr>
      <w:rFonts w:eastAsia="Arial Unicode MS"/>
      <w:b/>
      <w:sz w:val="28"/>
      <w:szCs w:val="20"/>
    </w:rPr>
  </w:style>
  <w:style w:type="paragraph" w:styleId="Ttulo6">
    <w:name w:val="heading 6"/>
    <w:basedOn w:val="Normal"/>
    <w:next w:val="Normal"/>
    <w:qFormat/>
    <w:rsid w:val="00976812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sz w:val="28"/>
      <w:szCs w:val="20"/>
    </w:rPr>
  </w:style>
  <w:style w:type="paragraph" w:styleId="Ttulo7">
    <w:name w:val="heading 7"/>
    <w:basedOn w:val="Normal"/>
    <w:next w:val="Normal"/>
    <w:qFormat/>
    <w:rsid w:val="00976812"/>
    <w:pPr>
      <w:keepNext/>
      <w:numPr>
        <w:ilvl w:val="6"/>
        <w:numId w:val="1"/>
      </w:numPr>
      <w:jc w:val="center"/>
      <w:outlineLvl w:val="6"/>
    </w:pPr>
    <w:rPr>
      <w:rFonts w:ascii="Tahoma" w:hAnsi="Tahoma"/>
      <w:b/>
      <w:spacing w:val="60"/>
      <w:szCs w:val="20"/>
    </w:rPr>
  </w:style>
  <w:style w:type="paragraph" w:styleId="Ttulo8">
    <w:name w:val="heading 8"/>
    <w:basedOn w:val="Captulo"/>
    <w:next w:val="Corpodetexto"/>
    <w:qFormat/>
    <w:rsid w:val="00976812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tulo9">
    <w:name w:val="heading 9"/>
    <w:basedOn w:val="Captulo"/>
    <w:next w:val="Corpodetexto"/>
    <w:qFormat/>
    <w:rsid w:val="00976812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76812"/>
  </w:style>
  <w:style w:type="character" w:customStyle="1" w:styleId="WW-Absatz-Standardschriftart">
    <w:name w:val="WW-Absatz-Standardschriftart"/>
    <w:rsid w:val="00976812"/>
  </w:style>
  <w:style w:type="character" w:customStyle="1" w:styleId="WW-Fontepargpadro">
    <w:name w:val="WW-Fonte parág. padrão"/>
    <w:rsid w:val="00976812"/>
  </w:style>
  <w:style w:type="character" w:customStyle="1" w:styleId="WW-Absatz-Standardschriftart1">
    <w:name w:val="WW-Absatz-Standardschriftart1"/>
    <w:rsid w:val="00976812"/>
  </w:style>
  <w:style w:type="paragraph" w:customStyle="1" w:styleId="Captulo">
    <w:name w:val="Capítulo"/>
    <w:basedOn w:val="Normal"/>
    <w:next w:val="Corpodetexto"/>
    <w:rsid w:val="009768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976812"/>
    <w:pPr>
      <w:spacing w:after="120"/>
    </w:pPr>
  </w:style>
  <w:style w:type="paragraph" w:styleId="Lista">
    <w:name w:val="List"/>
    <w:basedOn w:val="Corpodetexto"/>
    <w:rsid w:val="00976812"/>
    <w:rPr>
      <w:rFonts w:cs="Tahoma"/>
    </w:rPr>
  </w:style>
  <w:style w:type="paragraph" w:styleId="Legenda">
    <w:name w:val="caption"/>
    <w:basedOn w:val="Normal"/>
    <w:qFormat/>
    <w:rsid w:val="0097681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976812"/>
    <w:pPr>
      <w:suppressLineNumbers/>
    </w:pPr>
    <w:rPr>
      <w:rFonts w:cs="Tahoma"/>
    </w:rPr>
  </w:style>
  <w:style w:type="paragraph" w:styleId="Recuodecorpodetexto">
    <w:name w:val="Body Text Indent"/>
    <w:basedOn w:val="Normal"/>
    <w:link w:val="RecuodecorpodetextoChar"/>
    <w:rsid w:val="00976812"/>
    <w:pPr>
      <w:ind w:firstLine="851"/>
      <w:jc w:val="both"/>
    </w:pPr>
    <w:rPr>
      <w:szCs w:val="20"/>
    </w:rPr>
  </w:style>
  <w:style w:type="paragraph" w:styleId="Cabealho">
    <w:name w:val="header"/>
    <w:basedOn w:val="Normal"/>
    <w:rsid w:val="0097681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976812"/>
    <w:pPr>
      <w:tabs>
        <w:tab w:val="left" w:pos="993"/>
      </w:tabs>
      <w:ind w:firstLine="708"/>
      <w:jc w:val="both"/>
    </w:pPr>
    <w:rPr>
      <w:szCs w:val="20"/>
    </w:rPr>
  </w:style>
  <w:style w:type="paragraph" w:styleId="Corpodetexto2">
    <w:name w:val="Body Text 2"/>
    <w:basedOn w:val="Normal"/>
    <w:rsid w:val="00976812"/>
    <w:pPr>
      <w:tabs>
        <w:tab w:val="left" w:pos="1134"/>
      </w:tabs>
      <w:jc w:val="both"/>
    </w:pPr>
    <w:rPr>
      <w:szCs w:val="20"/>
    </w:rPr>
  </w:style>
  <w:style w:type="paragraph" w:customStyle="1" w:styleId="Ttulo10">
    <w:name w:val="Título 10"/>
    <w:basedOn w:val="Captulo"/>
    <w:next w:val="Corpodetexto"/>
    <w:rsid w:val="00976812"/>
    <w:pPr>
      <w:numPr>
        <w:numId w:val="2"/>
      </w:numPr>
    </w:pPr>
    <w:rPr>
      <w:b/>
      <w:bCs/>
      <w:sz w:val="21"/>
      <w:szCs w:val="21"/>
    </w:rPr>
  </w:style>
  <w:style w:type="paragraph" w:customStyle="1" w:styleId="Contedodatabela">
    <w:name w:val="Conteúdo da tabela"/>
    <w:basedOn w:val="Normal"/>
    <w:rsid w:val="00976812"/>
    <w:pPr>
      <w:suppressLineNumbers/>
    </w:pPr>
  </w:style>
  <w:style w:type="paragraph" w:customStyle="1" w:styleId="Ttulodatabela">
    <w:name w:val="Título da tabela"/>
    <w:basedOn w:val="Contedodatabela"/>
    <w:rsid w:val="00976812"/>
    <w:pPr>
      <w:jc w:val="center"/>
    </w:pPr>
    <w:rPr>
      <w:b/>
      <w:bCs/>
    </w:rPr>
  </w:style>
  <w:style w:type="table" w:styleId="Tabelacomgrade">
    <w:name w:val="Table Grid"/>
    <w:basedOn w:val="Tabelanormal"/>
    <w:rsid w:val="00AB4546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rsid w:val="004B78A7"/>
    <w:pPr>
      <w:tabs>
        <w:tab w:val="center" w:pos="4252"/>
        <w:tab w:val="right" w:pos="8504"/>
      </w:tabs>
    </w:pPr>
  </w:style>
  <w:style w:type="character" w:customStyle="1" w:styleId="corpo">
    <w:name w:val="corpo"/>
    <w:basedOn w:val="Fontepargpadro"/>
    <w:rsid w:val="00CD571A"/>
  </w:style>
  <w:style w:type="table" w:styleId="Tabelaclssica2">
    <w:name w:val="Table Classic 2"/>
    <w:basedOn w:val="Tabelanormal"/>
    <w:rsid w:val="005527F5"/>
    <w:pPr>
      <w:widowControl w:val="0"/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adeClara1">
    <w:name w:val="Grade Clara1"/>
    <w:basedOn w:val="Tabelanormal"/>
    <w:uiPriority w:val="62"/>
    <w:rsid w:val="005527F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adeClara-nfase5">
    <w:name w:val="Light Grid Accent 5"/>
    <w:basedOn w:val="Tabelanormal"/>
    <w:uiPriority w:val="62"/>
    <w:rsid w:val="005527F5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Tabelacomgrade8">
    <w:name w:val="Table Grid 8"/>
    <w:basedOn w:val="Tabelanormal"/>
    <w:rsid w:val="00CB0300"/>
    <w:pPr>
      <w:widowControl w:val="0"/>
      <w:suppressAutoHyphens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ecuodecorpodetextoChar">
    <w:name w:val="Recuo de corpo de texto Char"/>
    <w:basedOn w:val="Fontepargpadro"/>
    <w:link w:val="Recuodecorpodetexto"/>
    <w:rsid w:val="00FC754F"/>
    <w:rPr>
      <w:rFonts w:eastAsia="Lucida Sans Unicode"/>
      <w:kern w:val="1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C754F"/>
    <w:rPr>
      <w:rFonts w:eastAsia="Lucida Sans Unicode"/>
      <w:kern w:val="1"/>
      <w:sz w:val="24"/>
    </w:rPr>
  </w:style>
  <w:style w:type="character" w:customStyle="1" w:styleId="CorpodetextoChar">
    <w:name w:val="Corpo de texto Char"/>
    <w:basedOn w:val="Fontepargpadro"/>
    <w:link w:val="Corpodetexto"/>
    <w:rsid w:val="00E142E6"/>
    <w:rPr>
      <w:rFonts w:eastAsia="Lucida Sans Unicode"/>
      <w:kern w:val="1"/>
      <w:sz w:val="24"/>
      <w:szCs w:val="24"/>
    </w:rPr>
  </w:style>
  <w:style w:type="paragraph" w:customStyle="1" w:styleId="Padro">
    <w:name w:val="Padrão"/>
    <w:uiPriority w:val="99"/>
    <w:rsid w:val="00E142E6"/>
    <w:pPr>
      <w:widowControl w:val="0"/>
      <w:autoSpaceDE w:val="0"/>
      <w:autoSpaceDN w:val="0"/>
    </w:pPr>
  </w:style>
  <w:style w:type="table" w:styleId="GradeMdia3-nfase3">
    <w:name w:val="Medium Grid 3 Accent 3"/>
    <w:basedOn w:val="Tabelanormal"/>
    <w:uiPriority w:val="69"/>
    <w:rsid w:val="001C21A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8183E-3BAC-494D-B218-27A780FF4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1726</Words>
  <Characters>9326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N° 002/2008</vt:lpstr>
    </vt:vector>
  </TitlesOfParts>
  <Company>Câmara Municipal de Vereadores de Viamão</Company>
  <LinksUpToDate>false</LinksUpToDate>
  <CharactersWithSpaces>11030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N° 002/2008</dc:title>
  <dc:creator>giovani</dc:creator>
  <cp:lastModifiedBy>juridici</cp:lastModifiedBy>
  <cp:revision>30</cp:revision>
  <cp:lastPrinted>2012-12-04T19:07:00Z</cp:lastPrinted>
  <dcterms:created xsi:type="dcterms:W3CDTF">2012-11-27T19:27:00Z</dcterms:created>
  <dcterms:modified xsi:type="dcterms:W3CDTF">2012-12-10T19:21:00Z</dcterms:modified>
</cp:coreProperties>
</file>