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FD0AAE">
        <w:rPr>
          <w:rFonts w:ascii="Arial" w:hAnsi="Arial" w:cs="Arial"/>
          <w:b/>
        </w:rPr>
        <w:t>06</w:t>
      </w:r>
      <w:r w:rsidR="00175C40">
        <w:rPr>
          <w:rFonts w:ascii="Arial" w:hAnsi="Arial" w:cs="Arial"/>
          <w:b/>
        </w:rPr>
        <w:t>4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175C40">
        <w:rPr>
          <w:rFonts w:ascii="Arial" w:hAnsi="Arial" w:cs="Arial"/>
          <w:b/>
        </w:rPr>
        <w:t>03</w:t>
      </w:r>
      <w:r w:rsidR="007E739F">
        <w:rPr>
          <w:rFonts w:ascii="Arial" w:hAnsi="Arial" w:cs="Arial"/>
          <w:b/>
        </w:rPr>
        <w:t>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175C40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Contratada</w:t>
      </w:r>
      <w:r w:rsidR="008779CC">
        <w:rPr>
          <w:rFonts w:ascii="Arial" w:hAnsi="Arial" w:cs="Arial"/>
          <w:b/>
        </w:rPr>
        <w:t>:</w:t>
      </w:r>
      <w:r w:rsidR="008779CC" w:rsidRPr="008779CC">
        <w:t xml:space="preserve"> </w:t>
      </w:r>
      <w:r w:rsidR="00175C40" w:rsidRPr="00175C40">
        <w:t>LOJAS BECKER LTDA, CNPJ: 04.415.928/0222-48. R PAPA JOAO XXIII, Nº 277, CENTRO, PANTANO GRANDE.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:rsidR="00534C3E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5319C9">
        <w:rPr>
          <w:rFonts w:ascii="Arial" w:hAnsi="Arial" w:cs="Arial"/>
        </w:rPr>
        <w:t xml:space="preserve"> </w:t>
      </w:r>
      <w:r w:rsidR="00175C40">
        <w:rPr>
          <w:rFonts w:ascii="Arial" w:hAnsi="Arial" w:cs="Arial"/>
        </w:rPr>
        <w:t>Compra de cortina de ar 1,20M c/ controle para ser usado na porta de entrada do prédio administrativo da Câmara de Vereadores.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0A2A45">
        <w:rPr>
          <w:rFonts w:ascii="Arial" w:hAnsi="Arial" w:cs="Arial"/>
        </w:rPr>
        <w:t xml:space="preserve"> R$ </w:t>
      </w:r>
      <w:r w:rsidR="00175C40">
        <w:rPr>
          <w:rFonts w:ascii="Arial" w:hAnsi="Arial" w:cs="Arial"/>
        </w:rPr>
        <w:t>1.209.00.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175C40">
        <w:rPr>
          <w:rFonts w:ascii="Arial" w:hAnsi="Arial" w:cs="Arial"/>
          <w:b/>
        </w:rPr>
        <w:t>03</w:t>
      </w:r>
      <w:r w:rsidR="007E739F">
        <w:rPr>
          <w:rFonts w:ascii="Arial" w:hAnsi="Arial" w:cs="Arial"/>
          <w:b/>
        </w:rPr>
        <w:t>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175C40">
        <w:rPr>
          <w:rFonts w:ascii="Arial" w:hAnsi="Arial" w:cs="Arial"/>
          <w:b/>
        </w:rPr>
        <w:t xml:space="preserve"> 03</w:t>
      </w:r>
      <w:r w:rsidR="007E739F">
        <w:rPr>
          <w:rFonts w:ascii="Arial" w:hAnsi="Arial" w:cs="Arial"/>
          <w:b/>
        </w:rPr>
        <w:t>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175C40">
        <w:rPr>
          <w:rFonts w:ascii="Arial" w:hAnsi="Arial" w:cs="Arial"/>
          <w:b/>
        </w:rPr>
        <w:t>60</w:t>
      </w:r>
      <w:bookmarkStart w:id="0" w:name="_GoBack"/>
      <w:bookmarkEnd w:id="0"/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0A2A45"/>
    <w:rsid w:val="00154B49"/>
    <w:rsid w:val="00175C40"/>
    <w:rsid w:val="0017604C"/>
    <w:rsid w:val="00182795"/>
    <w:rsid w:val="00195F46"/>
    <w:rsid w:val="001C62EE"/>
    <w:rsid w:val="002646C1"/>
    <w:rsid w:val="00270AFC"/>
    <w:rsid w:val="00282237"/>
    <w:rsid w:val="002D048E"/>
    <w:rsid w:val="002F5DCA"/>
    <w:rsid w:val="00312570"/>
    <w:rsid w:val="0033183A"/>
    <w:rsid w:val="003378E6"/>
    <w:rsid w:val="00345F9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19C9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7E739F"/>
    <w:rsid w:val="008034A7"/>
    <w:rsid w:val="008779CC"/>
    <w:rsid w:val="00890511"/>
    <w:rsid w:val="009268C5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74E9C"/>
    <w:rsid w:val="00EB1F98"/>
    <w:rsid w:val="00EC01D8"/>
    <w:rsid w:val="00ED6AA5"/>
    <w:rsid w:val="00EE0236"/>
    <w:rsid w:val="00F14C01"/>
    <w:rsid w:val="00F37D2B"/>
    <w:rsid w:val="00F95592"/>
    <w:rsid w:val="00FA75B4"/>
    <w:rsid w:val="00FB3C38"/>
    <w:rsid w:val="00FD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312C5F-13D6-4DCA-9E33-6BD3154C9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</cp:revision>
  <cp:lastPrinted>2023-02-03T13:58:00Z</cp:lastPrinted>
  <dcterms:created xsi:type="dcterms:W3CDTF">2023-03-02T17:56:00Z</dcterms:created>
  <dcterms:modified xsi:type="dcterms:W3CDTF">2023-03-03T16:48:00Z</dcterms:modified>
</cp:coreProperties>
</file>