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E5B8" w14:textId="77777777" w:rsidR="00E137F5" w:rsidRPr="00E137F5" w:rsidRDefault="00E137F5" w:rsidP="00E137F5">
      <w:pPr>
        <w:rPr>
          <w:b/>
          <w:bCs/>
        </w:rPr>
      </w:pPr>
      <w:r w:rsidRPr="00E137F5">
        <w:rPr>
          <w:b/>
          <w:bCs/>
        </w:rPr>
        <w:t>PAUTA 37/2024</w:t>
      </w:r>
    </w:p>
    <w:p w14:paraId="35E3A15B" w14:textId="77777777" w:rsidR="00E137F5" w:rsidRPr="00E137F5" w:rsidRDefault="00E137F5" w:rsidP="00E137F5">
      <w:r w:rsidRPr="00E137F5">
        <w:rPr>
          <w:b/>
          <w:bCs/>
        </w:rPr>
        <w:t>Data:</w:t>
      </w:r>
      <w:r w:rsidRPr="00E137F5">
        <w:t xml:space="preserve"> 15 de outubro de 2024 | </w:t>
      </w:r>
      <w:r w:rsidRPr="00E137F5">
        <w:rPr>
          <w:b/>
          <w:bCs/>
        </w:rPr>
        <w:t>Horário:</w:t>
      </w:r>
      <w:r w:rsidRPr="00E137F5">
        <w:t xml:space="preserve"> 19:00 </w:t>
      </w:r>
      <w:r w:rsidRPr="00E137F5">
        <w:rPr>
          <w:b/>
          <w:bCs/>
        </w:rPr>
        <w:t>Câmara Municipal de Pantano Grande</w:t>
      </w:r>
    </w:p>
    <w:p w14:paraId="78B1EDE8" w14:textId="77777777" w:rsidR="00E137F5" w:rsidRPr="00E137F5" w:rsidRDefault="00E137F5" w:rsidP="00E137F5">
      <w:pPr>
        <w:numPr>
          <w:ilvl w:val="0"/>
          <w:numId w:val="1"/>
        </w:numPr>
      </w:pPr>
      <w:r w:rsidRPr="00E137F5">
        <w:rPr>
          <w:b/>
          <w:bCs/>
        </w:rPr>
        <w:t>Deliberação de Ata:</w:t>
      </w:r>
      <w:r w:rsidRPr="00E137F5">
        <w:t xml:space="preserve"> Discussão e votação da Ata nº 036/2024.</w:t>
      </w:r>
    </w:p>
    <w:p w14:paraId="5D00D2EB" w14:textId="77777777" w:rsidR="00E137F5" w:rsidRPr="00E137F5" w:rsidRDefault="00E137F5" w:rsidP="00E137F5">
      <w:pPr>
        <w:numPr>
          <w:ilvl w:val="0"/>
          <w:numId w:val="1"/>
        </w:numPr>
      </w:pPr>
      <w:r w:rsidRPr="00E137F5">
        <w:rPr>
          <w:b/>
          <w:bCs/>
        </w:rPr>
        <w:t>Expediente Especial:</w:t>
      </w:r>
      <w:r w:rsidRPr="00E137F5">
        <w:t xml:space="preserve"> Espaço destinado à vinda do Secretário do Interior, Gilberto Carvalho, para prestação de esclarecimentos (Requerimento nº 008/2024).</w:t>
      </w:r>
    </w:p>
    <w:p w14:paraId="03A8621C" w14:textId="77777777" w:rsidR="00E137F5" w:rsidRPr="00E137F5" w:rsidRDefault="00E137F5" w:rsidP="00E137F5">
      <w:pPr>
        <w:numPr>
          <w:ilvl w:val="0"/>
          <w:numId w:val="1"/>
        </w:numPr>
      </w:pPr>
      <w:r w:rsidRPr="00E137F5">
        <w:rPr>
          <w:b/>
          <w:bCs/>
        </w:rPr>
        <w:t>Ordem do Dia:</w:t>
      </w:r>
    </w:p>
    <w:p w14:paraId="6DC86C63" w14:textId="77777777" w:rsidR="00E137F5" w:rsidRPr="00E137F5" w:rsidRDefault="00E137F5" w:rsidP="00E137F5">
      <w:pPr>
        <w:numPr>
          <w:ilvl w:val="1"/>
          <w:numId w:val="1"/>
        </w:numPr>
      </w:pPr>
      <w:r w:rsidRPr="00E137F5">
        <w:t>Discussão e votação do Projeto de Lei nº 054/2024 (Revogação da Lei Municipal nº 801/2020).</w:t>
      </w:r>
    </w:p>
    <w:p w14:paraId="3CF31637" w14:textId="77777777" w:rsidR="00E137F5" w:rsidRPr="00E137F5" w:rsidRDefault="00E137F5" w:rsidP="00E137F5">
      <w:pPr>
        <w:numPr>
          <w:ilvl w:val="1"/>
          <w:numId w:val="1"/>
        </w:numPr>
      </w:pPr>
      <w:r w:rsidRPr="00E137F5">
        <w:t>Discussão e votação do Projeto de Lei nº 055/2024 (Contratação emergencial de Psicólogos).</w:t>
      </w:r>
    </w:p>
    <w:p w14:paraId="54A80662" w14:textId="77777777" w:rsidR="00E137F5" w:rsidRPr="00E137F5" w:rsidRDefault="00E137F5" w:rsidP="00E137F5">
      <w:pPr>
        <w:numPr>
          <w:ilvl w:val="0"/>
          <w:numId w:val="1"/>
        </w:numPr>
      </w:pPr>
      <w:r w:rsidRPr="00E137F5">
        <w:rPr>
          <w:b/>
          <w:bCs/>
        </w:rPr>
        <w:t>Audiência Pública:</w:t>
      </w:r>
      <w:r w:rsidRPr="00E137F5">
        <w:t xml:space="preserve"> Leitura do Edital nº 005/2024 (LDO).</w:t>
      </w:r>
    </w:p>
    <w:p w14:paraId="2A5CDAA0" w14:textId="77777777" w:rsidR="00E137F5" w:rsidRDefault="00E137F5"/>
    <w:sectPr w:rsidR="00E137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BC6C" w14:textId="77777777" w:rsidR="002C5981" w:rsidRDefault="002C5981" w:rsidP="002C5981">
      <w:pPr>
        <w:spacing w:after="0" w:line="240" w:lineRule="auto"/>
      </w:pPr>
      <w:r>
        <w:separator/>
      </w:r>
    </w:p>
  </w:endnote>
  <w:endnote w:type="continuationSeparator" w:id="0">
    <w:p w14:paraId="34034515" w14:textId="77777777" w:rsidR="002C5981" w:rsidRDefault="002C5981" w:rsidP="002C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BA60" w14:textId="77777777" w:rsidR="002C5981" w:rsidRDefault="002C59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52F5" w14:textId="77777777" w:rsidR="002C5981" w:rsidRDefault="002C5981" w:rsidP="002C5981">
    <w:pPr>
      <w:pStyle w:val="Rodap"/>
      <w:pBdr>
        <w:bottom w:val="single" w:sz="12" w:space="1" w:color="auto"/>
      </w:pBdr>
    </w:pPr>
  </w:p>
  <w:p w14:paraId="76055033" w14:textId="77777777" w:rsidR="002C5981" w:rsidRPr="008D1BE4" w:rsidRDefault="002C5981" w:rsidP="002C598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EEF929A" w14:textId="77777777" w:rsidR="002C5981" w:rsidRPr="002C5981" w:rsidRDefault="002C5981" w:rsidP="002C59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DB4D" w14:textId="77777777" w:rsidR="002C5981" w:rsidRDefault="002C59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67EC" w14:textId="77777777" w:rsidR="002C5981" w:rsidRDefault="002C5981" w:rsidP="002C5981">
      <w:pPr>
        <w:spacing w:after="0" w:line="240" w:lineRule="auto"/>
      </w:pPr>
      <w:r>
        <w:separator/>
      </w:r>
    </w:p>
  </w:footnote>
  <w:footnote w:type="continuationSeparator" w:id="0">
    <w:p w14:paraId="684F7B45" w14:textId="77777777" w:rsidR="002C5981" w:rsidRDefault="002C5981" w:rsidP="002C5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1FDB" w14:textId="77777777" w:rsidR="002C5981" w:rsidRDefault="002C59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245C" w14:textId="6E10579E" w:rsidR="002C5981" w:rsidRPr="00200BCC" w:rsidRDefault="002C5981" w:rsidP="002C598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2B27735" wp14:editId="6EAFEC7D">
          <wp:extent cx="4152900" cy="1357630"/>
          <wp:effectExtent l="0" t="0" r="0" b="0"/>
          <wp:docPr id="206432972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78C9A2" w14:textId="77777777" w:rsidR="002C5981" w:rsidRPr="002C5981" w:rsidRDefault="002C5981" w:rsidP="002C598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FF9B" w14:textId="77777777" w:rsidR="002C5981" w:rsidRDefault="002C59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F2ED7"/>
    <w:multiLevelType w:val="multilevel"/>
    <w:tmpl w:val="72F4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86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F5"/>
    <w:rsid w:val="002C5981"/>
    <w:rsid w:val="00334CAA"/>
    <w:rsid w:val="00AF47A9"/>
    <w:rsid w:val="00E1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DE5D"/>
  <w15:chartTrackingRefBased/>
  <w15:docId w15:val="{A0870D45-70A3-4E25-A935-5F4829AD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13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3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3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3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3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3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3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3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3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3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3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37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37F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37F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37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37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37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37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3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3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3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3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3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37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37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37F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3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37F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37F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C5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5981"/>
  </w:style>
  <w:style w:type="paragraph" w:styleId="Rodap">
    <w:name w:val="footer"/>
    <w:basedOn w:val="Normal"/>
    <w:link w:val="RodapChar"/>
    <w:uiPriority w:val="99"/>
    <w:unhideWhenUsed/>
    <w:rsid w:val="002C5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5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2026-04-22T14:40:00Z</dcterms:created>
  <dcterms:modified xsi:type="dcterms:W3CDTF">2026-04-28T13:29:00Z</dcterms:modified>
</cp:coreProperties>
</file>