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E658" w14:textId="77777777" w:rsidR="000E7B70" w:rsidRDefault="000E7B70" w:rsidP="000E7B70">
      <w:pPr>
        <w:rPr>
          <w:b/>
          <w:bCs/>
        </w:rPr>
      </w:pPr>
    </w:p>
    <w:p w14:paraId="5CAE5B33" w14:textId="5716FB9F" w:rsidR="000E7B70" w:rsidRPr="000E7B70" w:rsidRDefault="000E7B70" w:rsidP="000E7B70">
      <w:pPr>
        <w:rPr>
          <w:b/>
          <w:bCs/>
        </w:rPr>
      </w:pPr>
      <w:r w:rsidRPr="000E7B70">
        <w:rPr>
          <w:b/>
          <w:bCs/>
        </w:rPr>
        <w:t>Pauta da 014ª Reunião da Comissão de Orçamento, Finanças e Tributação (COFT)</w:t>
      </w:r>
    </w:p>
    <w:p w14:paraId="27EDA319" w14:textId="77777777" w:rsidR="000E7B70" w:rsidRPr="000E7B70" w:rsidRDefault="000E7B70" w:rsidP="000E7B70">
      <w:pPr>
        <w:rPr>
          <w:b/>
          <w:bCs/>
        </w:rPr>
      </w:pPr>
      <w:r w:rsidRPr="000E7B70">
        <w:rPr>
          <w:b/>
          <w:bCs/>
        </w:rPr>
        <w:t>que será realizada em 22 de junho de 2026</w:t>
      </w:r>
    </w:p>
    <w:p w14:paraId="6296BB50" w14:textId="77777777" w:rsidR="000E7B70" w:rsidRPr="000E7B70" w:rsidRDefault="000E7B70" w:rsidP="000E7B70">
      <w:pPr>
        <w:numPr>
          <w:ilvl w:val="0"/>
          <w:numId w:val="1"/>
        </w:numPr>
      </w:pPr>
      <w:r w:rsidRPr="000E7B70">
        <w:rPr>
          <w:b/>
          <w:bCs/>
        </w:rPr>
        <w:t>Horário Geral:</w:t>
      </w:r>
      <w:r w:rsidRPr="000E7B70">
        <w:t xml:space="preserve"> 08:00 </w:t>
      </w:r>
    </w:p>
    <w:p w14:paraId="4B9CE5F8" w14:textId="77777777" w:rsidR="000E7B70" w:rsidRPr="000E7B70" w:rsidRDefault="000E7B70" w:rsidP="000E7B70">
      <w:pPr>
        <w:numPr>
          <w:ilvl w:val="0"/>
          <w:numId w:val="1"/>
        </w:numPr>
      </w:pPr>
      <w:r w:rsidRPr="000E7B70">
        <w:rPr>
          <w:b/>
          <w:bCs/>
        </w:rPr>
        <w:t>Ordem dos Trabalhos:</w:t>
      </w:r>
    </w:p>
    <w:p w14:paraId="5D2F493D" w14:textId="77777777" w:rsidR="000E7B70" w:rsidRPr="000E7B70" w:rsidRDefault="000E7B70" w:rsidP="000E7B70">
      <w:pPr>
        <w:numPr>
          <w:ilvl w:val="1"/>
          <w:numId w:val="1"/>
        </w:numPr>
      </w:pPr>
      <w:r w:rsidRPr="000E7B70">
        <w:rPr>
          <w:b/>
          <w:bCs/>
        </w:rPr>
        <w:t>Pauta de Adequação Orçamentária:</w:t>
      </w:r>
    </w:p>
    <w:p w14:paraId="7A198372" w14:textId="77777777" w:rsidR="000E7B70" w:rsidRPr="000E7B70" w:rsidRDefault="000E7B70" w:rsidP="000E7B70">
      <w:pPr>
        <w:numPr>
          <w:ilvl w:val="2"/>
          <w:numId w:val="1"/>
        </w:numPr>
      </w:pPr>
      <w:r w:rsidRPr="000E7B70">
        <w:rPr>
          <w:b/>
          <w:bCs/>
        </w:rPr>
        <w:t xml:space="preserve">Projeto de Lei nº 036/2026 (Poder Legislativo — Autoria: Ver. Thomas </w:t>
      </w:r>
      <w:proofErr w:type="spellStart"/>
      <w:r w:rsidRPr="000E7B70">
        <w:rPr>
          <w:b/>
          <w:bCs/>
        </w:rPr>
        <w:t>Raabe</w:t>
      </w:r>
      <w:proofErr w:type="spellEnd"/>
      <w:r w:rsidRPr="000E7B70">
        <w:rPr>
          <w:b/>
          <w:bCs/>
        </w:rPr>
        <w:t xml:space="preserve"> </w:t>
      </w:r>
      <w:proofErr w:type="spellStart"/>
      <w:r w:rsidRPr="000E7B70">
        <w:rPr>
          <w:b/>
          <w:bCs/>
        </w:rPr>
        <w:t>Meglin</w:t>
      </w:r>
      <w:proofErr w:type="spellEnd"/>
      <w:r w:rsidRPr="000E7B70">
        <w:rPr>
          <w:b/>
          <w:bCs/>
        </w:rPr>
        <w:t>):</w:t>
      </w:r>
      <w:r w:rsidRPr="000E7B70">
        <w:t xml:space="preserve"> Dispõe sobre a vedação de nomeação para cargos em comissão, funções gratificadas e contratações temporárias, no âmbito da Administração Pública Direta e Indireta do Município de Pantano Grande, de pessoas condenadas por crimes de maus-tratos contra animais e dá outras providências (Pautado em conjunto com a Emenda Substitutiva nº 001 para avaliação do impacto financeiro). </w:t>
      </w:r>
    </w:p>
    <w:p w14:paraId="070C9F30" w14:textId="77777777" w:rsidR="004805A7" w:rsidRDefault="004805A7"/>
    <w:sectPr w:rsidR="004805A7" w:rsidSect="00480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4C3A" w14:textId="77777777" w:rsidR="00622DD7" w:rsidRDefault="00622DD7" w:rsidP="00200BCC">
      <w:pPr>
        <w:spacing w:after="0" w:line="240" w:lineRule="auto"/>
      </w:pPr>
      <w:r>
        <w:separator/>
      </w:r>
    </w:p>
  </w:endnote>
  <w:endnote w:type="continuationSeparator" w:id="0">
    <w:p w14:paraId="226D95A5" w14:textId="77777777" w:rsidR="00622DD7" w:rsidRDefault="00622DD7" w:rsidP="0020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B876" w14:textId="77777777" w:rsidR="003B5612" w:rsidRDefault="003B561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1B9" w14:textId="77777777" w:rsidR="00200BCC" w:rsidRDefault="00200BCC">
    <w:pPr>
      <w:pStyle w:val="Rodap"/>
      <w:pBdr>
        <w:bottom w:val="single" w:sz="12" w:space="1" w:color="auto"/>
      </w:pBdr>
    </w:pPr>
  </w:p>
  <w:p w14:paraId="4EBAFDC3" w14:textId="77777777" w:rsidR="00200BCC" w:rsidRPr="008D1BE4" w:rsidRDefault="00200BCC" w:rsidP="008D1BE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</w:t>
    </w:r>
    <w:r w:rsidR="00A10B19" w:rsidRPr="008D1BE4">
      <w:rPr>
        <w:rFonts w:ascii="Arial" w:hAnsi="Arial" w:cs="Arial"/>
        <w:sz w:val="20"/>
        <w:szCs w:val="20"/>
      </w:rPr>
      <w:t>s</w:t>
    </w:r>
    <w:r w:rsidRPr="008D1BE4">
      <w:rPr>
        <w:rFonts w:ascii="Arial" w:hAnsi="Arial" w:cs="Arial"/>
        <w:sz w:val="20"/>
        <w:szCs w:val="20"/>
      </w:rPr>
      <w:t>, 42 – Centro – Pantano Grande/RS</w:t>
    </w:r>
    <w:r w:rsidR="008D1BE4"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 xml:space="preserve">Fone: (51) 3734-1285 – E-mail: </w:t>
    </w:r>
    <w:r w:rsidR="008D1BE4" w:rsidRPr="008D1BE4">
      <w:rPr>
        <w:rFonts w:ascii="Arial" w:hAnsi="Arial" w:cs="Arial"/>
        <w:sz w:val="20"/>
        <w:szCs w:val="20"/>
      </w:rPr>
      <w:t>camarapantanogrande@yahoo.com.br site: www.camarapantanogrande.rs.gov.br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656" w14:textId="77777777" w:rsidR="003B5612" w:rsidRDefault="003B56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450D" w14:textId="77777777" w:rsidR="00622DD7" w:rsidRDefault="00622DD7" w:rsidP="00200BCC">
      <w:pPr>
        <w:spacing w:after="0" w:line="240" w:lineRule="auto"/>
      </w:pPr>
      <w:r>
        <w:separator/>
      </w:r>
    </w:p>
  </w:footnote>
  <w:footnote w:type="continuationSeparator" w:id="0">
    <w:p w14:paraId="1272F268" w14:textId="77777777" w:rsidR="00622DD7" w:rsidRDefault="00622DD7" w:rsidP="0020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2D32F" w14:textId="77777777" w:rsidR="003B5612" w:rsidRDefault="003B561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E84A" w14:textId="69576AE2" w:rsidR="00200BCC" w:rsidRPr="00200BCC" w:rsidRDefault="00F119A7" w:rsidP="00200BC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6EC4405" wp14:editId="50D3D321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14F9" w14:textId="77777777" w:rsidR="003B5612" w:rsidRDefault="003B56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4B9B"/>
    <w:multiLevelType w:val="multilevel"/>
    <w:tmpl w:val="9890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427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C"/>
    <w:rsid w:val="000579F1"/>
    <w:rsid w:val="000E7B70"/>
    <w:rsid w:val="00200BCC"/>
    <w:rsid w:val="003B5612"/>
    <w:rsid w:val="004805A7"/>
    <w:rsid w:val="004956FE"/>
    <w:rsid w:val="00547B75"/>
    <w:rsid w:val="00622DD7"/>
    <w:rsid w:val="007E6B98"/>
    <w:rsid w:val="008B13BB"/>
    <w:rsid w:val="008D1BE4"/>
    <w:rsid w:val="00A10B19"/>
    <w:rsid w:val="00A95065"/>
    <w:rsid w:val="00BE619D"/>
    <w:rsid w:val="00F1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D9C9E"/>
  <w15:chartTrackingRefBased/>
  <w15:docId w15:val="{6730247A-DB19-4D13-A662-38D0FAB5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A7"/>
    <w:pPr>
      <w:spacing w:after="200" w:line="276" w:lineRule="auto"/>
    </w:pPr>
    <w:rPr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BCC"/>
  </w:style>
  <w:style w:type="paragraph" w:styleId="Rodap">
    <w:name w:val="footer"/>
    <w:basedOn w:val="Normal"/>
    <w:link w:val="RodapChar"/>
    <w:uiPriority w:val="99"/>
    <w:unhideWhenUsed/>
    <w:rsid w:val="00200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BCC"/>
  </w:style>
  <w:style w:type="paragraph" w:styleId="Textodebalo">
    <w:name w:val="Balloon Text"/>
    <w:basedOn w:val="Normal"/>
    <w:link w:val="TextodebaloChar"/>
    <w:uiPriority w:val="99"/>
    <w:semiHidden/>
    <w:unhideWhenUsed/>
    <w:rsid w:val="0020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B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1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Sicomtur 2011</dc:creator>
  <cp:keywords/>
  <dc:description/>
  <cp:lastModifiedBy>DELL</cp:lastModifiedBy>
  <cp:revision>2</cp:revision>
  <dcterms:created xsi:type="dcterms:W3CDTF">2026-06-25T02:41:00Z</dcterms:created>
  <dcterms:modified xsi:type="dcterms:W3CDTF">2026-06-25T02:41:00Z</dcterms:modified>
</cp:coreProperties>
</file>