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874633" w14:textId="77777777" w:rsidR="0000203E" w:rsidRPr="0000203E" w:rsidRDefault="0000203E" w:rsidP="0000203E">
      <w:pPr>
        <w:rPr>
          <w:b/>
          <w:bCs/>
        </w:rPr>
      </w:pPr>
      <w:r w:rsidRPr="0000203E">
        <w:rPr>
          <w:b/>
          <w:bCs/>
        </w:rPr>
        <w:t>Pauta - Reunião 004/2024 (Orçamento)</w:t>
      </w:r>
    </w:p>
    <w:p w14:paraId="0E9CBAFE" w14:textId="77777777" w:rsidR="0000203E" w:rsidRPr="0000203E" w:rsidRDefault="0000203E" w:rsidP="0000203E">
      <w:r w:rsidRPr="0000203E">
        <w:rPr>
          <w:b/>
          <w:bCs/>
        </w:rPr>
        <w:t>Data:</w:t>
      </w:r>
      <w:r w:rsidRPr="0000203E">
        <w:t xml:space="preserve"> 11 de março de 2024 | </w:t>
      </w:r>
      <w:r w:rsidRPr="0000203E">
        <w:rPr>
          <w:b/>
          <w:bCs/>
        </w:rPr>
        <w:t>Horário:</w:t>
      </w:r>
      <w:r w:rsidRPr="0000203E">
        <w:t xml:space="preserve"> 09:30</w:t>
      </w:r>
    </w:p>
    <w:p w14:paraId="2DBE590C" w14:textId="77777777" w:rsidR="0000203E" w:rsidRPr="0000203E" w:rsidRDefault="0000203E" w:rsidP="0000203E">
      <w:pPr>
        <w:numPr>
          <w:ilvl w:val="0"/>
          <w:numId w:val="1"/>
        </w:numPr>
      </w:pPr>
      <w:r w:rsidRPr="0000203E">
        <w:rPr>
          <w:b/>
          <w:bCs/>
        </w:rPr>
        <w:t>Deliberação de Projetos:</w:t>
      </w:r>
    </w:p>
    <w:p w14:paraId="7A6AF2BA" w14:textId="77777777" w:rsidR="0000203E" w:rsidRPr="0000203E" w:rsidRDefault="0000203E" w:rsidP="0000203E">
      <w:pPr>
        <w:numPr>
          <w:ilvl w:val="1"/>
          <w:numId w:val="1"/>
        </w:numPr>
      </w:pPr>
      <w:r w:rsidRPr="0000203E">
        <w:rPr>
          <w:b/>
          <w:bCs/>
        </w:rPr>
        <w:t>Projeto de Lei nº 009/2024 (Executivo):</w:t>
      </w:r>
      <w:r w:rsidRPr="0000203E">
        <w:t xml:space="preserve"> Repasse de recursos para Unidades Escolares da Rede Municipal.</w:t>
      </w:r>
    </w:p>
    <w:p w14:paraId="73EED3CF" w14:textId="77777777" w:rsidR="0000203E" w:rsidRPr="0000203E" w:rsidRDefault="0000203E" w:rsidP="0000203E">
      <w:pPr>
        <w:numPr>
          <w:ilvl w:val="1"/>
          <w:numId w:val="1"/>
        </w:numPr>
      </w:pPr>
      <w:r w:rsidRPr="0000203E">
        <w:rPr>
          <w:b/>
          <w:bCs/>
        </w:rPr>
        <w:t>Projeto de Lei nº 013/2024 (Executivo):</w:t>
      </w:r>
      <w:r w:rsidRPr="0000203E">
        <w:t xml:space="preserve"> Inclusão de unidade orçamentária e ação na LDO e LOA 2024.</w:t>
      </w:r>
    </w:p>
    <w:p w14:paraId="2C40B159" w14:textId="77777777" w:rsidR="0000203E" w:rsidRPr="0000203E" w:rsidRDefault="0000203E" w:rsidP="0000203E">
      <w:pPr>
        <w:numPr>
          <w:ilvl w:val="1"/>
          <w:numId w:val="1"/>
        </w:numPr>
      </w:pPr>
      <w:r w:rsidRPr="0000203E">
        <w:rPr>
          <w:b/>
          <w:bCs/>
        </w:rPr>
        <w:t>Projeto de Lei nº 015/2024 (Executivo):</w:t>
      </w:r>
      <w:r w:rsidRPr="0000203E">
        <w:t xml:space="preserve"> Instituição da Semana Municipal de Segurança no Trânsito.</w:t>
      </w:r>
    </w:p>
    <w:p w14:paraId="48E074A1" w14:textId="77777777" w:rsidR="0000203E" w:rsidRPr="0000203E" w:rsidRDefault="0000203E" w:rsidP="0000203E">
      <w:pPr>
        <w:numPr>
          <w:ilvl w:val="1"/>
          <w:numId w:val="1"/>
        </w:numPr>
      </w:pPr>
      <w:r w:rsidRPr="0000203E">
        <w:rPr>
          <w:b/>
          <w:bCs/>
        </w:rPr>
        <w:t>Projeto de Lei nº 011/2024 (Legislativo):</w:t>
      </w:r>
      <w:r w:rsidRPr="0000203E">
        <w:t xml:space="preserve"> Alteração da Lei Municipal nº 218/2009 e Emenda Modificativa nº 001.</w:t>
      </w:r>
    </w:p>
    <w:p w14:paraId="65E72166" w14:textId="77777777" w:rsidR="0000203E" w:rsidRPr="0000203E" w:rsidRDefault="0000203E" w:rsidP="0000203E">
      <w:pPr>
        <w:numPr>
          <w:ilvl w:val="1"/>
          <w:numId w:val="1"/>
        </w:numPr>
      </w:pPr>
      <w:r w:rsidRPr="0000203E">
        <w:rPr>
          <w:b/>
          <w:bCs/>
        </w:rPr>
        <w:t>Projeto de Lei nº 008/2024 (Executivo):</w:t>
      </w:r>
      <w:r w:rsidRPr="0000203E">
        <w:t xml:space="preserve"> Termo de cooperação com a empresa Andrei Indústria de Calçados Ltda.</w:t>
      </w:r>
    </w:p>
    <w:p w14:paraId="5C3CF0BF" w14:textId="77777777" w:rsidR="0000203E" w:rsidRDefault="0000203E"/>
    <w:sectPr w:rsidR="0000203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8C3AEA" w14:textId="77777777" w:rsidR="00CA672F" w:rsidRDefault="00CA672F" w:rsidP="00CA672F">
      <w:pPr>
        <w:spacing w:after="0" w:line="240" w:lineRule="auto"/>
      </w:pPr>
      <w:r>
        <w:separator/>
      </w:r>
    </w:p>
  </w:endnote>
  <w:endnote w:type="continuationSeparator" w:id="0">
    <w:p w14:paraId="58B87D71" w14:textId="77777777" w:rsidR="00CA672F" w:rsidRDefault="00CA672F" w:rsidP="00CA67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BC82B3" w14:textId="77777777" w:rsidR="00CA672F" w:rsidRDefault="00CA672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7B0DC1" w14:textId="77777777" w:rsidR="00CA672F" w:rsidRDefault="00CA672F" w:rsidP="00CA672F">
    <w:pPr>
      <w:pStyle w:val="Rodap"/>
      <w:pBdr>
        <w:bottom w:val="single" w:sz="12" w:space="1" w:color="auto"/>
      </w:pBdr>
    </w:pPr>
  </w:p>
  <w:p w14:paraId="32CB7CEE" w14:textId="77777777" w:rsidR="00CA672F" w:rsidRPr="008D1BE4" w:rsidRDefault="00CA672F" w:rsidP="00CA672F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67D25794" w14:textId="77777777" w:rsidR="00CA672F" w:rsidRPr="00CA672F" w:rsidRDefault="00CA672F" w:rsidP="00CA672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8BEC01" w14:textId="77777777" w:rsidR="00CA672F" w:rsidRDefault="00CA672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06C0A3" w14:textId="77777777" w:rsidR="00CA672F" w:rsidRDefault="00CA672F" w:rsidP="00CA672F">
      <w:pPr>
        <w:spacing w:after="0" w:line="240" w:lineRule="auto"/>
      </w:pPr>
      <w:r>
        <w:separator/>
      </w:r>
    </w:p>
  </w:footnote>
  <w:footnote w:type="continuationSeparator" w:id="0">
    <w:p w14:paraId="69748AC8" w14:textId="77777777" w:rsidR="00CA672F" w:rsidRDefault="00CA672F" w:rsidP="00CA67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C56A27" w14:textId="77777777" w:rsidR="00CA672F" w:rsidRDefault="00CA672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2843FF" w14:textId="667D4626" w:rsidR="00CA672F" w:rsidRPr="00200BCC" w:rsidRDefault="00CA672F" w:rsidP="00CA672F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5F6DAA39" wp14:editId="5169E4D9">
          <wp:extent cx="4152900" cy="1357630"/>
          <wp:effectExtent l="0" t="0" r="0" b="0"/>
          <wp:docPr id="1999394811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0BC40B" w14:textId="77777777" w:rsidR="00CA672F" w:rsidRPr="00CA672F" w:rsidRDefault="00CA672F" w:rsidP="00CA672F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F20748" w14:textId="77777777" w:rsidR="00CA672F" w:rsidRDefault="00CA672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492296"/>
    <w:multiLevelType w:val="multilevel"/>
    <w:tmpl w:val="0E40F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981245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203E"/>
    <w:rsid w:val="0000203E"/>
    <w:rsid w:val="00513981"/>
    <w:rsid w:val="00AF47A9"/>
    <w:rsid w:val="00CA6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84B3B4"/>
  <w15:chartTrackingRefBased/>
  <w15:docId w15:val="{7E830DFF-34B8-4A0D-8435-5BF424140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020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020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0203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020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0203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020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020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020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020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0203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0203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0203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0203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0203E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0203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0203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0203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0203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020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020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020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020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020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0203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0203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0203E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0203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0203E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0203E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CA672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A672F"/>
  </w:style>
  <w:style w:type="paragraph" w:styleId="Rodap">
    <w:name w:val="footer"/>
    <w:basedOn w:val="Normal"/>
    <w:link w:val="RodapChar"/>
    <w:uiPriority w:val="99"/>
    <w:unhideWhenUsed/>
    <w:rsid w:val="00CA672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A67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529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2026-04-23T13:38:00Z</dcterms:created>
  <dcterms:modified xsi:type="dcterms:W3CDTF">2026-04-28T13:29:00Z</dcterms:modified>
</cp:coreProperties>
</file>