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0237A" w14:textId="77777777" w:rsidR="00663D3D" w:rsidRPr="00663D3D" w:rsidRDefault="00663D3D" w:rsidP="00663D3D">
      <w:pPr>
        <w:rPr>
          <w:b/>
          <w:bCs/>
        </w:rPr>
      </w:pPr>
      <w:r w:rsidRPr="00663D3D">
        <w:rPr>
          <w:b/>
          <w:bCs/>
        </w:rPr>
        <w:t>Pauta de Reunião da Comissão de Constituição, Justiça e Redação nº 025-2023</w:t>
      </w:r>
    </w:p>
    <w:p w14:paraId="072DE4A1" w14:textId="77777777" w:rsidR="00663D3D" w:rsidRPr="00663D3D" w:rsidRDefault="00663D3D" w:rsidP="00663D3D">
      <w:pPr>
        <w:numPr>
          <w:ilvl w:val="0"/>
          <w:numId w:val="1"/>
        </w:numPr>
      </w:pPr>
      <w:r w:rsidRPr="00663D3D">
        <w:rPr>
          <w:b/>
          <w:bCs/>
        </w:rPr>
        <w:t>Deliberação de Projetos do Executivo e Legislativo:</w:t>
      </w:r>
    </w:p>
    <w:p w14:paraId="06A897C9" w14:textId="77777777" w:rsidR="00663D3D" w:rsidRPr="00663D3D" w:rsidRDefault="00663D3D" w:rsidP="00663D3D">
      <w:pPr>
        <w:numPr>
          <w:ilvl w:val="1"/>
          <w:numId w:val="1"/>
        </w:numPr>
      </w:pPr>
      <w:r w:rsidRPr="00663D3D">
        <w:rPr>
          <w:b/>
          <w:bCs/>
        </w:rPr>
        <w:t>PL nº 074/2023 (Executivo):</w:t>
      </w:r>
      <w:r w:rsidRPr="00663D3D">
        <w:t xml:space="preserve"> Criação de empregos públicos de Agente Comunitário de Saúde e Agente de Combate às Endemias.</w:t>
      </w:r>
    </w:p>
    <w:p w14:paraId="0CD39C57" w14:textId="77777777" w:rsidR="00663D3D" w:rsidRPr="00663D3D" w:rsidRDefault="00663D3D" w:rsidP="00663D3D">
      <w:pPr>
        <w:numPr>
          <w:ilvl w:val="1"/>
          <w:numId w:val="1"/>
        </w:numPr>
      </w:pPr>
      <w:r w:rsidRPr="00663D3D">
        <w:rPr>
          <w:b/>
          <w:bCs/>
        </w:rPr>
        <w:t>PL nº 075/2023 (Legislativo):</w:t>
      </w:r>
      <w:r w:rsidRPr="00663D3D">
        <w:t xml:space="preserve"> Instituição do Dia Municipal da Bíblia.</w:t>
      </w:r>
    </w:p>
    <w:p w14:paraId="2D21706D" w14:textId="77777777" w:rsidR="00663D3D" w:rsidRPr="00663D3D" w:rsidRDefault="00663D3D" w:rsidP="00663D3D">
      <w:pPr>
        <w:numPr>
          <w:ilvl w:val="1"/>
          <w:numId w:val="1"/>
        </w:numPr>
      </w:pPr>
      <w:r w:rsidRPr="00663D3D">
        <w:rPr>
          <w:b/>
          <w:bCs/>
        </w:rPr>
        <w:t>PL nº 077/2023 (Executivo):</w:t>
      </w:r>
      <w:r w:rsidRPr="00663D3D">
        <w:t xml:space="preserve"> Autorização para abertura de crédito adicional especial no orçamento corrente.</w:t>
      </w:r>
    </w:p>
    <w:p w14:paraId="57C1B81F" w14:textId="77777777" w:rsidR="00663D3D" w:rsidRDefault="00663D3D"/>
    <w:sectPr w:rsidR="00663D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CAB9B" w14:textId="77777777" w:rsidR="00B172A6" w:rsidRDefault="00B172A6" w:rsidP="00B172A6">
      <w:pPr>
        <w:spacing w:after="0" w:line="240" w:lineRule="auto"/>
      </w:pPr>
      <w:r>
        <w:separator/>
      </w:r>
    </w:p>
  </w:endnote>
  <w:endnote w:type="continuationSeparator" w:id="0">
    <w:p w14:paraId="3DB221FB" w14:textId="77777777" w:rsidR="00B172A6" w:rsidRDefault="00B172A6" w:rsidP="00B1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D4D25" w14:textId="77777777" w:rsidR="00B172A6" w:rsidRDefault="00B172A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38C7D" w14:textId="77777777" w:rsidR="00B172A6" w:rsidRDefault="00B172A6" w:rsidP="00B172A6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5EF17AD7" w14:textId="77777777" w:rsidR="00B172A6" w:rsidRPr="008D1BE4" w:rsidRDefault="00B172A6" w:rsidP="00B172A6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4EE8FBEF" w14:textId="77777777" w:rsidR="00B172A6" w:rsidRPr="00B172A6" w:rsidRDefault="00B172A6" w:rsidP="00B172A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ADC2" w14:textId="77777777" w:rsidR="00B172A6" w:rsidRDefault="00B172A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2E490" w14:textId="77777777" w:rsidR="00B172A6" w:rsidRDefault="00B172A6" w:rsidP="00B172A6">
      <w:pPr>
        <w:spacing w:after="0" w:line="240" w:lineRule="auto"/>
      </w:pPr>
      <w:r>
        <w:separator/>
      </w:r>
    </w:p>
  </w:footnote>
  <w:footnote w:type="continuationSeparator" w:id="0">
    <w:p w14:paraId="6B05A615" w14:textId="77777777" w:rsidR="00B172A6" w:rsidRDefault="00B172A6" w:rsidP="00B17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4BDBD" w14:textId="77777777" w:rsidR="00B172A6" w:rsidRDefault="00B172A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C8093" w14:textId="55E0293D" w:rsidR="00B172A6" w:rsidRPr="00200BCC" w:rsidRDefault="00B172A6" w:rsidP="00B172A6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33DED134" wp14:editId="625444CC">
          <wp:extent cx="4152900" cy="1356360"/>
          <wp:effectExtent l="0" t="0" r="0" b="0"/>
          <wp:docPr id="194048608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76B21A97" w14:textId="77777777" w:rsidR="00B172A6" w:rsidRPr="00B172A6" w:rsidRDefault="00B172A6" w:rsidP="00B172A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0356B" w14:textId="77777777" w:rsidR="00B172A6" w:rsidRDefault="00B172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C3226"/>
    <w:multiLevelType w:val="multilevel"/>
    <w:tmpl w:val="3EE8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9163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3D"/>
    <w:rsid w:val="00663D3D"/>
    <w:rsid w:val="00B172A6"/>
    <w:rsid w:val="00BF6352"/>
    <w:rsid w:val="00E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15D7"/>
  <w15:chartTrackingRefBased/>
  <w15:docId w15:val="{D3CA82A0-A875-498C-9F06-A9DF9642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63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3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3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3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3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3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3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3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3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3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3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3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3D3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3D3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3D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3D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3D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3D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63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63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63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63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63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63D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63D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63D3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3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3D3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63D3D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172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72A6"/>
  </w:style>
  <w:style w:type="paragraph" w:styleId="Rodap">
    <w:name w:val="footer"/>
    <w:basedOn w:val="Normal"/>
    <w:link w:val="RodapChar"/>
    <w:uiPriority w:val="99"/>
    <w:unhideWhenUsed/>
    <w:rsid w:val="00B172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7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2026-04-15T10:12:00Z</dcterms:created>
  <dcterms:modified xsi:type="dcterms:W3CDTF">2026-04-17T12:45:00Z</dcterms:modified>
</cp:coreProperties>
</file>