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298A6" w14:textId="77777777" w:rsidR="00470542" w:rsidRPr="00470542" w:rsidRDefault="00470542" w:rsidP="00470542">
      <w:pPr>
        <w:rPr>
          <w:b/>
          <w:bCs/>
        </w:rPr>
      </w:pPr>
      <w:r w:rsidRPr="00470542">
        <w:rPr>
          <w:b/>
          <w:bCs/>
        </w:rPr>
        <w:t>Pauta - Reunião 007/2024 (CCJ)</w:t>
      </w:r>
    </w:p>
    <w:p w14:paraId="36A6D393" w14:textId="77777777" w:rsidR="00470542" w:rsidRPr="00470542" w:rsidRDefault="00470542" w:rsidP="00470542">
      <w:r w:rsidRPr="00470542">
        <w:rPr>
          <w:b/>
          <w:bCs/>
        </w:rPr>
        <w:t>Data:</w:t>
      </w:r>
      <w:r w:rsidRPr="00470542">
        <w:t xml:space="preserve"> 18 de março de 2024 | </w:t>
      </w:r>
      <w:r w:rsidRPr="00470542">
        <w:rPr>
          <w:b/>
          <w:bCs/>
        </w:rPr>
        <w:t>Horário:</w:t>
      </w:r>
      <w:r w:rsidRPr="00470542">
        <w:t xml:space="preserve"> 08:00</w:t>
      </w:r>
    </w:p>
    <w:p w14:paraId="390F7BE1" w14:textId="77777777" w:rsidR="00470542" w:rsidRPr="00470542" w:rsidRDefault="00470542" w:rsidP="00470542">
      <w:pPr>
        <w:numPr>
          <w:ilvl w:val="0"/>
          <w:numId w:val="1"/>
        </w:numPr>
      </w:pPr>
      <w:r w:rsidRPr="00470542">
        <w:rPr>
          <w:b/>
          <w:bCs/>
        </w:rPr>
        <w:t>Análise de Matéria Legislativa:</w:t>
      </w:r>
      <w:r w:rsidRPr="00470542">
        <w:t xml:space="preserve"> Discussão e emissão de parecer sobre o </w:t>
      </w:r>
      <w:r w:rsidRPr="00470542">
        <w:rPr>
          <w:b/>
          <w:bCs/>
        </w:rPr>
        <w:t>Projeto de Lei nº 018/2024</w:t>
      </w:r>
      <w:r w:rsidRPr="00470542">
        <w:t xml:space="preserve"> (Executivo).</w:t>
      </w:r>
    </w:p>
    <w:p w14:paraId="22103989" w14:textId="77777777" w:rsidR="00470542" w:rsidRPr="00470542" w:rsidRDefault="00470542" w:rsidP="00470542">
      <w:pPr>
        <w:numPr>
          <w:ilvl w:val="0"/>
          <w:numId w:val="1"/>
        </w:numPr>
      </w:pPr>
      <w:r w:rsidRPr="00470542">
        <w:rPr>
          <w:b/>
          <w:bCs/>
        </w:rPr>
        <w:t>Objeto:</w:t>
      </w:r>
      <w:r w:rsidRPr="00470542">
        <w:t xml:space="preserve"> Autorização para contratação emergencial de recursos humanos para atendimento das secretarias municipais.</w:t>
      </w:r>
    </w:p>
    <w:p w14:paraId="69B1DAD9" w14:textId="77777777" w:rsidR="00470542" w:rsidRDefault="00470542"/>
    <w:sectPr w:rsidR="004705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36C8A" w14:textId="77777777" w:rsidR="006E219D" w:rsidRDefault="006E219D" w:rsidP="006E219D">
      <w:pPr>
        <w:spacing w:after="0" w:line="240" w:lineRule="auto"/>
      </w:pPr>
      <w:r>
        <w:separator/>
      </w:r>
    </w:p>
  </w:endnote>
  <w:endnote w:type="continuationSeparator" w:id="0">
    <w:p w14:paraId="6E6085EA" w14:textId="77777777" w:rsidR="006E219D" w:rsidRDefault="006E219D" w:rsidP="006E2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54C7D" w14:textId="77777777" w:rsidR="006E219D" w:rsidRDefault="006E219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191D8" w14:textId="77777777" w:rsidR="006E219D" w:rsidRDefault="006E219D" w:rsidP="006E219D">
    <w:pPr>
      <w:pStyle w:val="Rodap"/>
      <w:pBdr>
        <w:bottom w:val="single" w:sz="12" w:space="1" w:color="auto"/>
      </w:pBdr>
    </w:pPr>
  </w:p>
  <w:p w14:paraId="1484FBF0" w14:textId="77777777" w:rsidR="006E219D" w:rsidRPr="008D1BE4" w:rsidRDefault="006E219D" w:rsidP="006E219D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CB3F7AE" w14:textId="77777777" w:rsidR="006E219D" w:rsidRPr="006E219D" w:rsidRDefault="006E219D" w:rsidP="006E219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9368A" w14:textId="77777777" w:rsidR="006E219D" w:rsidRDefault="006E219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D430B" w14:textId="77777777" w:rsidR="006E219D" w:rsidRDefault="006E219D" w:rsidP="006E219D">
      <w:pPr>
        <w:spacing w:after="0" w:line="240" w:lineRule="auto"/>
      </w:pPr>
      <w:r>
        <w:separator/>
      </w:r>
    </w:p>
  </w:footnote>
  <w:footnote w:type="continuationSeparator" w:id="0">
    <w:p w14:paraId="747BAAAF" w14:textId="77777777" w:rsidR="006E219D" w:rsidRDefault="006E219D" w:rsidP="006E21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4FF9D" w14:textId="77777777" w:rsidR="006E219D" w:rsidRDefault="006E219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7E963" w14:textId="41D978FE" w:rsidR="006E219D" w:rsidRPr="00200BCC" w:rsidRDefault="006E219D" w:rsidP="006E219D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B13BA1F" wp14:editId="438E36CF">
          <wp:extent cx="4152900" cy="1357630"/>
          <wp:effectExtent l="0" t="0" r="0" b="0"/>
          <wp:docPr id="28018806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18BA3F" w14:textId="77777777" w:rsidR="006E219D" w:rsidRPr="006E219D" w:rsidRDefault="006E219D" w:rsidP="006E219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E6CED" w14:textId="77777777" w:rsidR="006E219D" w:rsidRDefault="006E219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E54242"/>
    <w:multiLevelType w:val="multilevel"/>
    <w:tmpl w:val="4EB62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4314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542"/>
    <w:rsid w:val="00220CAD"/>
    <w:rsid w:val="00470542"/>
    <w:rsid w:val="006E219D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5E895"/>
  <w15:chartTrackingRefBased/>
  <w15:docId w15:val="{5096B99B-AB3F-4FC4-84C9-7A34C6E10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705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705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705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705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705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705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705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705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705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705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705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705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7054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7054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7054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7054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7054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7054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705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705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705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705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705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7054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7054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7054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705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7054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7054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E21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219D"/>
  </w:style>
  <w:style w:type="paragraph" w:styleId="Rodap">
    <w:name w:val="footer"/>
    <w:basedOn w:val="Normal"/>
    <w:link w:val="RodapChar"/>
    <w:uiPriority w:val="99"/>
    <w:unhideWhenUsed/>
    <w:rsid w:val="006E21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21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254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