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A43E7B" w:rsidRDefault="006C0CF7" w:rsidP="00F85DE3">
      <w:pPr>
        <w:spacing w:after="0" w:line="240" w:lineRule="auto"/>
        <w:jc w:val="center"/>
        <w:rPr>
          <w:rFonts w:ascii="Arial" w:hAnsi="Arial" w:cs="Arial"/>
          <w:b/>
        </w:rPr>
      </w:pPr>
      <w:r w:rsidRPr="00A43E7B">
        <w:rPr>
          <w:rFonts w:ascii="Arial" w:hAnsi="Arial" w:cs="Arial"/>
          <w:b/>
        </w:rPr>
        <w:t>COMISSÃO DE CONSTITUIÇÃO, JUSTIÇA E REDAÇÃO</w:t>
      </w:r>
    </w:p>
    <w:p w:rsidR="00882DD5" w:rsidRPr="00A43E7B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A43E7B">
        <w:rPr>
          <w:rFonts w:ascii="Arial" w:hAnsi="Arial" w:cs="Arial"/>
          <w:b/>
        </w:rPr>
        <w:t>ATA</w:t>
      </w:r>
      <w:r w:rsidR="00312461" w:rsidRPr="00A43E7B">
        <w:rPr>
          <w:rFonts w:ascii="Arial" w:hAnsi="Arial" w:cs="Arial"/>
          <w:b/>
        </w:rPr>
        <w:t xml:space="preserve"> </w:t>
      </w:r>
      <w:r w:rsidR="001E681D" w:rsidRPr="00A43E7B">
        <w:rPr>
          <w:rFonts w:ascii="Arial" w:hAnsi="Arial" w:cs="Arial"/>
          <w:b/>
        </w:rPr>
        <w:t>Nº 0</w:t>
      </w:r>
      <w:r w:rsidR="00F501EA" w:rsidRPr="00A43E7B">
        <w:rPr>
          <w:rFonts w:ascii="Arial" w:hAnsi="Arial" w:cs="Arial"/>
          <w:b/>
        </w:rPr>
        <w:t>1</w:t>
      </w:r>
      <w:r w:rsidR="00A43E7B" w:rsidRPr="00A43E7B">
        <w:rPr>
          <w:rFonts w:ascii="Arial" w:hAnsi="Arial" w:cs="Arial"/>
          <w:b/>
        </w:rPr>
        <w:t>5</w:t>
      </w:r>
      <w:r w:rsidR="001E681D" w:rsidRPr="00A43E7B">
        <w:rPr>
          <w:rFonts w:ascii="Arial" w:hAnsi="Arial" w:cs="Arial"/>
          <w:b/>
        </w:rPr>
        <w:t>/2</w:t>
      </w:r>
      <w:r w:rsidR="00C47E74" w:rsidRPr="00A43E7B">
        <w:rPr>
          <w:rFonts w:ascii="Arial" w:hAnsi="Arial" w:cs="Arial"/>
          <w:b/>
        </w:rPr>
        <w:t>02</w:t>
      </w:r>
      <w:r w:rsidR="00817D5E" w:rsidRPr="00A43E7B">
        <w:rPr>
          <w:rFonts w:ascii="Arial" w:hAnsi="Arial" w:cs="Arial"/>
          <w:b/>
        </w:rPr>
        <w:t>6</w:t>
      </w:r>
    </w:p>
    <w:p w:rsidR="003163F1" w:rsidRPr="00A43E7B" w:rsidRDefault="00783A77" w:rsidP="00BC6C73">
      <w:pPr>
        <w:spacing w:line="360" w:lineRule="auto"/>
        <w:jc w:val="both"/>
        <w:rPr>
          <w:rFonts w:ascii="Arial" w:hAnsi="Arial" w:cs="Arial"/>
          <w:bCs/>
        </w:rPr>
      </w:pPr>
      <w:r w:rsidRPr="00A43E7B">
        <w:rPr>
          <w:rFonts w:ascii="Arial" w:hAnsi="Arial" w:cs="Arial"/>
        </w:rPr>
        <w:t>Aos</w:t>
      </w:r>
      <w:r w:rsidR="00FC686E" w:rsidRPr="00A43E7B">
        <w:rPr>
          <w:rFonts w:ascii="Arial" w:hAnsi="Arial" w:cs="Arial"/>
        </w:rPr>
        <w:t xml:space="preserve"> </w:t>
      </w:r>
      <w:r w:rsidR="00A43E7B" w:rsidRPr="00A43E7B">
        <w:rPr>
          <w:rFonts w:ascii="Arial" w:hAnsi="Arial" w:cs="Arial"/>
        </w:rPr>
        <w:t>doze</w:t>
      </w:r>
      <w:r w:rsidR="002726AB" w:rsidRPr="00A43E7B">
        <w:rPr>
          <w:rFonts w:ascii="Arial" w:hAnsi="Arial" w:cs="Arial"/>
        </w:rPr>
        <w:t xml:space="preserve"> dias</w:t>
      </w:r>
      <w:r w:rsidR="00FC686E" w:rsidRPr="00A43E7B">
        <w:rPr>
          <w:rFonts w:ascii="Arial" w:hAnsi="Arial" w:cs="Arial"/>
        </w:rPr>
        <w:t xml:space="preserve"> </w:t>
      </w:r>
      <w:r w:rsidRPr="00A43E7B">
        <w:rPr>
          <w:rFonts w:ascii="Arial" w:hAnsi="Arial" w:cs="Arial"/>
        </w:rPr>
        <w:t>do mês de</w:t>
      </w:r>
      <w:r w:rsidR="00676DCD" w:rsidRPr="00A43E7B">
        <w:rPr>
          <w:rFonts w:ascii="Arial" w:hAnsi="Arial" w:cs="Arial"/>
        </w:rPr>
        <w:t xml:space="preserve"> </w:t>
      </w:r>
      <w:r w:rsidR="00DF7435" w:rsidRPr="00A43E7B">
        <w:rPr>
          <w:rFonts w:ascii="Arial" w:hAnsi="Arial" w:cs="Arial"/>
        </w:rPr>
        <w:t>junho</w:t>
      </w:r>
      <w:r w:rsidR="00A67BAA" w:rsidRPr="00A43E7B">
        <w:rPr>
          <w:rFonts w:ascii="Arial" w:hAnsi="Arial" w:cs="Arial"/>
        </w:rPr>
        <w:t xml:space="preserve"> </w:t>
      </w:r>
      <w:r w:rsidRPr="00A43E7B">
        <w:rPr>
          <w:rFonts w:ascii="Arial" w:hAnsi="Arial" w:cs="Arial"/>
        </w:rPr>
        <w:t>do ano de dois mil</w:t>
      </w:r>
      <w:r w:rsidR="00711540" w:rsidRPr="00A43E7B">
        <w:rPr>
          <w:rFonts w:ascii="Arial" w:hAnsi="Arial" w:cs="Arial"/>
        </w:rPr>
        <w:t xml:space="preserve"> e </w:t>
      </w:r>
      <w:r w:rsidR="00D3229E" w:rsidRPr="00A43E7B">
        <w:rPr>
          <w:rFonts w:ascii="Arial" w:hAnsi="Arial" w:cs="Arial"/>
        </w:rPr>
        <w:t>vinte</w:t>
      </w:r>
      <w:r w:rsidR="00882DD5" w:rsidRPr="00A43E7B">
        <w:rPr>
          <w:rFonts w:ascii="Arial" w:hAnsi="Arial" w:cs="Arial"/>
        </w:rPr>
        <w:t xml:space="preserve"> e </w:t>
      </w:r>
      <w:r w:rsidR="00817D5E" w:rsidRPr="00A43E7B">
        <w:rPr>
          <w:rFonts w:ascii="Arial" w:hAnsi="Arial" w:cs="Arial"/>
        </w:rPr>
        <w:t>seis</w:t>
      </w:r>
      <w:r w:rsidR="00A83F0B" w:rsidRPr="00A43E7B">
        <w:rPr>
          <w:rFonts w:ascii="Arial" w:hAnsi="Arial" w:cs="Arial"/>
        </w:rPr>
        <w:t xml:space="preserve">, </w:t>
      </w:r>
      <w:r w:rsidR="00676DCD" w:rsidRPr="00A43E7B">
        <w:rPr>
          <w:rFonts w:ascii="Arial" w:hAnsi="Arial" w:cs="Arial"/>
        </w:rPr>
        <w:t>às</w:t>
      </w:r>
      <w:r w:rsidR="00A83F0B" w:rsidRPr="00A43E7B">
        <w:rPr>
          <w:rFonts w:ascii="Arial" w:hAnsi="Arial" w:cs="Arial"/>
        </w:rPr>
        <w:t xml:space="preserve"> </w:t>
      </w:r>
      <w:r w:rsidR="00A43E7B" w:rsidRPr="00A43E7B">
        <w:rPr>
          <w:rFonts w:ascii="Arial" w:hAnsi="Arial" w:cs="Arial"/>
        </w:rPr>
        <w:t>dezoito</w:t>
      </w:r>
      <w:r w:rsidR="002726AB" w:rsidRPr="00A43E7B">
        <w:rPr>
          <w:rFonts w:ascii="Arial" w:hAnsi="Arial" w:cs="Arial"/>
        </w:rPr>
        <w:t xml:space="preserve"> </w:t>
      </w:r>
      <w:r w:rsidR="00312461" w:rsidRPr="00A43E7B">
        <w:rPr>
          <w:rFonts w:ascii="Arial" w:hAnsi="Arial" w:cs="Arial"/>
        </w:rPr>
        <w:t>horas</w:t>
      </w:r>
      <w:r w:rsidRPr="00A43E7B">
        <w:rPr>
          <w:rFonts w:ascii="Arial" w:hAnsi="Arial" w:cs="Arial"/>
        </w:rPr>
        <w:t xml:space="preserve">, reuniram-se </w:t>
      </w:r>
      <w:r w:rsidR="002B312F" w:rsidRPr="00A43E7B">
        <w:rPr>
          <w:rFonts w:ascii="Arial" w:hAnsi="Arial" w:cs="Arial"/>
        </w:rPr>
        <w:t>na Câmara Municipal de Pantano Grande</w:t>
      </w:r>
      <w:r w:rsidRPr="00A43E7B">
        <w:rPr>
          <w:rFonts w:ascii="Arial" w:hAnsi="Arial" w:cs="Arial"/>
        </w:rPr>
        <w:t xml:space="preserve">, a </w:t>
      </w:r>
      <w:r w:rsidR="00312461" w:rsidRPr="00A43E7B">
        <w:rPr>
          <w:rFonts w:ascii="Arial" w:hAnsi="Arial" w:cs="Arial"/>
        </w:rPr>
        <w:t xml:space="preserve">Comissão de </w:t>
      </w:r>
      <w:r w:rsidR="00C61E2B" w:rsidRPr="00A43E7B">
        <w:rPr>
          <w:rFonts w:ascii="Arial" w:hAnsi="Arial" w:cs="Arial"/>
        </w:rPr>
        <w:t>Constituição, Justiça e Redação</w:t>
      </w:r>
      <w:r w:rsidR="00063FE7" w:rsidRPr="00A43E7B">
        <w:rPr>
          <w:rFonts w:ascii="Arial" w:hAnsi="Arial" w:cs="Arial"/>
        </w:rPr>
        <w:t xml:space="preserve">. </w:t>
      </w:r>
      <w:r w:rsidR="001F2CC9" w:rsidRPr="00A43E7B">
        <w:rPr>
          <w:rFonts w:ascii="Arial" w:hAnsi="Arial" w:cs="Arial"/>
        </w:rPr>
        <w:t>Estavam presentes os Vereadores</w:t>
      </w:r>
      <w:r w:rsidR="00882DD5" w:rsidRPr="00A43E7B">
        <w:rPr>
          <w:rFonts w:ascii="Arial" w:hAnsi="Arial" w:cs="Arial"/>
        </w:rPr>
        <w:t>:</w:t>
      </w:r>
      <w:r w:rsidR="00292452" w:rsidRPr="00A43E7B">
        <w:rPr>
          <w:rFonts w:ascii="Arial" w:hAnsi="Arial" w:cs="Arial"/>
        </w:rPr>
        <w:t xml:space="preserve"> </w:t>
      </w:r>
      <w:r w:rsidR="00063FE7" w:rsidRPr="00A43E7B">
        <w:rPr>
          <w:rFonts w:ascii="Arial" w:hAnsi="Arial" w:cs="Arial"/>
        </w:rPr>
        <w:t xml:space="preserve">Presidente: </w:t>
      </w:r>
      <w:r w:rsidR="00817D5E" w:rsidRPr="00A43E7B">
        <w:rPr>
          <w:rFonts w:ascii="Arial" w:hAnsi="Arial" w:cs="Arial"/>
        </w:rPr>
        <w:t xml:space="preserve">Gilberto da Silva Carvalho, do PT; </w:t>
      </w:r>
      <w:r w:rsidR="00063FE7" w:rsidRPr="00A43E7B">
        <w:rPr>
          <w:rFonts w:ascii="Arial" w:hAnsi="Arial" w:cs="Arial"/>
        </w:rPr>
        <w:t xml:space="preserve">Relator: Ronilson Miranda Frare do PSDB; Membro: </w:t>
      </w:r>
      <w:r w:rsidR="00817D5E" w:rsidRPr="00A43E7B">
        <w:rPr>
          <w:rFonts w:ascii="Arial" w:hAnsi="Arial" w:cs="Arial"/>
        </w:rPr>
        <w:t>Leonir José de Matos Pires do Podemos</w:t>
      </w:r>
      <w:r w:rsidR="00063FE7" w:rsidRPr="00A43E7B">
        <w:rPr>
          <w:rFonts w:ascii="Arial" w:hAnsi="Arial" w:cs="Arial"/>
        </w:rPr>
        <w:t xml:space="preserve">. Na oportunidade o Relator </w:t>
      </w:r>
      <w:r w:rsidR="00AC4C5E" w:rsidRPr="00A43E7B">
        <w:rPr>
          <w:rFonts w:ascii="Arial" w:hAnsi="Arial" w:cs="Arial"/>
        </w:rPr>
        <w:t xml:space="preserve">emitiu os Votos e Pareceres </w:t>
      </w:r>
      <w:r w:rsidR="000F67AD" w:rsidRPr="00A43E7B">
        <w:rPr>
          <w:rFonts w:ascii="Arial" w:hAnsi="Arial" w:cs="Arial"/>
        </w:rPr>
        <w:t xml:space="preserve">favoráveis </w:t>
      </w:r>
      <w:r w:rsidR="00AC4C5E" w:rsidRPr="00A43E7B">
        <w:rPr>
          <w:rFonts w:ascii="Arial" w:hAnsi="Arial" w:cs="Arial"/>
        </w:rPr>
        <w:t>referentes ao</w:t>
      </w:r>
      <w:r w:rsidR="00A43E7B" w:rsidRPr="00A43E7B">
        <w:rPr>
          <w:rFonts w:ascii="Arial" w:hAnsi="Arial" w:cs="Arial"/>
        </w:rPr>
        <w:t>s</w:t>
      </w:r>
      <w:r w:rsidR="00AC4C5E" w:rsidRPr="00A43E7B">
        <w:rPr>
          <w:rFonts w:ascii="Arial" w:hAnsi="Arial" w:cs="Arial"/>
        </w:rPr>
        <w:t xml:space="preserve"> seguinte</w:t>
      </w:r>
      <w:r w:rsidR="00A43E7B" w:rsidRPr="00A43E7B">
        <w:rPr>
          <w:rFonts w:ascii="Arial" w:hAnsi="Arial" w:cs="Arial"/>
        </w:rPr>
        <w:t>s</w:t>
      </w:r>
      <w:r w:rsidR="00AC4C5E" w:rsidRPr="00A43E7B">
        <w:rPr>
          <w:rFonts w:ascii="Arial" w:hAnsi="Arial" w:cs="Arial"/>
        </w:rPr>
        <w:t>:</w:t>
      </w:r>
      <w:r w:rsidR="00DF7435" w:rsidRPr="00A43E7B">
        <w:rPr>
          <w:rFonts w:ascii="Arial" w:hAnsi="Arial" w:cs="Arial"/>
        </w:rPr>
        <w:t xml:space="preserve"> </w:t>
      </w:r>
      <w:bookmarkStart w:id="0" w:name="_Hlk232149037"/>
      <w:r w:rsidR="00A43E7B" w:rsidRPr="00A43E7B">
        <w:rPr>
          <w:rFonts w:ascii="Arial" w:hAnsi="Arial" w:cs="Arial"/>
          <w:bCs/>
        </w:rPr>
        <w:t xml:space="preserve">Projeto de Lei n° 040/2026 do Poder Executivo que </w:t>
      </w:r>
      <w:r w:rsidR="00A43E7B" w:rsidRPr="00A43E7B">
        <w:rPr>
          <w:rFonts w:ascii="Arial" w:hAnsi="Arial" w:cs="Arial"/>
        </w:rPr>
        <w:t>Autoriza o município a contratar, em caráter emergencial, por tempo determinado, até 02 (dois) Médicos Veterinários, nos termos em que especifica</w:t>
      </w:r>
      <w:bookmarkStart w:id="1" w:name="_Hlk232149085"/>
      <w:bookmarkEnd w:id="0"/>
      <w:r w:rsidR="00A43E7B" w:rsidRPr="00A43E7B">
        <w:rPr>
          <w:rFonts w:ascii="Arial" w:hAnsi="Arial" w:cs="Arial"/>
          <w:bCs/>
        </w:rPr>
        <w:t xml:space="preserve">. Projeto de Lei n° 041/2026 do Poder Executivo que “Autoriza o município a contratar em caráter emergencial e por tempo determinado 01 (um) Geólogo e dá outras providências.” </w:t>
      </w:r>
      <w:bookmarkStart w:id="2" w:name="_Hlk232149165"/>
      <w:bookmarkEnd w:id="1"/>
      <w:r w:rsidR="00A43E7B" w:rsidRPr="00A43E7B">
        <w:rPr>
          <w:rFonts w:ascii="Arial" w:hAnsi="Arial" w:cs="Arial"/>
          <w:bCs/>
        </w:rPr>
        <w:t>Projeto de Lei n° 042/2026 do Poder Executivo que “Autoriza o município a contratar em caráter emergencial e por tempo determinado, até 02 (dois) Operadores de Escavadeira Hidráulica e dá outras providências.”</w:t>
      </w:r>
      <w:r w:rsidR="00A43E7B" w:rsidRPr="00A43E7B">
        <w:rPr>
          <w:rFonts w:ascii="Arial" w:hAnsi="Arial" w:cs="Arial"/>
          <w:b/>
          <w:bCs/>
        </w:rPr>
        <w:t xml:space="preserve"> </w:t>
      </w:r>
      <w:bookmarkStart w:id="3" w:name="_Hlk232149250"/>
      <w:bookmarkEnd w:id="2"/>
      <w:r w:rsidR="00A43E7B" w:rsidRPr="00A43E7B">
        <w:rPr>
          <w:rFonts w:ascii="Arial" w:hAnsi="Arial" w:cs="Arial"/>
          <w:bCs/>
        </w:rPr>
        <w:t xml:space="preserve"> Projeto de Lei n° 043/2026 do Poder Executivo que “Autoriza abertura de crédito adicional especial no orçamento corrente.”</w:t>
      </w:r>
      <w:r w:rsidR="00A43E7B" w:rsidRPr="00A43E7B">
        <w:rPr>
          <w:rFonts w:ascii="Arial" w:hAnsi="Arial" w:cs="Arial"/>
          <w:b/>
          <w:bCs/>
        </w:rPr>
        <w:t xml:space="preserve"> </w:t>
      </w:r>
      <w:bookmarkStart w:id="4" w:name="_Hlk232153444"/>
      <w:bookmarkEnd w:id="3"/>
      <w:r w:rsidR="00A43E7B" w:rsidRPr="00A43E7B">
        <w:rPr>
          <w:rFonts w:ascii="Arial" w:hAnsi="Arial" w:cs="Arial"/>
          <w:bCs/>
        </w:rPr>
        <w:t xml:space="preserve">Projeto de Lei n° 044/2026 do Poder Executivo que “Inclui ações na Lei nº 1.250/2025 e abre crédito orçamentário especial na Lei nº 1.265/2025.” </w:t>
      </w:r>
      <w:bookmarkStart w:id="5" w:name="_Hlk232153590"/>
      <w:bookmarkEnd w:id="4"/>
      <w:r w:rsidR="00A43E7B" w:rsidRPr="00A43E7B">
        <w:rPr>
          <w:rFonts w:ascii="Arial" w:hAnsi="Arial" w:cs="Arial"/>
          <w:bCs/>
        </w:rPr>
        <w:t>Projeto de Lei n° 045/2026 do Poder Executivo que “Inclui ações na Lei nº 1.250/2025 e abre crédito orçamentário especial na Lei nº 1.265/2025</w:t>
      </w:r>
      <w:bookmarkEnd w:id="5"/>
      <w:r w:rsidR="00931F91">
        <w:rPr>
          <w:rFonts w:ascii="Arial" w:hAnsi="Arial" w:cs="Arial"/>
          <w:bCs/>
        </w:rPr>
        <w:t xml:space="preserve">. </w:t>
      </w:r>
      <w:r w:rsidR="00931F91" w:rsidRPr="00931F91">
        <w:rPr>
          <w:rFonts w:ascii="Arial" w:hAnsi="Arial" w:cs="Arial"/>
          <w:bCs/>
        </w:rPr>
        <w:t>Projeto de Lei n° 034/2026 do Poder Executivo que Altera a Lei Municipal nº 739, de 19 de junho de 2019, na forma que específica</w:t>
      </w:r>
      <w:r w:rsidR="00931F91">
        <w:rPr>
          <w:rFonts w:ascii="Arial" w:hAnsi="Arial" w:cs="Arial"/>
          <w:bCs/>
        </w:rPr>
        <w:t xml:space="preserve"> </w:t>
      </w:r>
      <w:r w:rsidR="00BC6C73" w:rsidRPr="00A43E7B">
        <w:rPr>
          <w:rFonts w:ascii="Arial" w:hAnsi="Arial" w:cs="Arial"/>
        </w:rPr>
        <w:t>sendo acompanhado pelos demais membros da Comissão.</w:t>
      </w:r>
      <w:r w:rsidR="005203E3" w:rsidRPr="00A43E7B">
        <w:rPr>
          <w:rFonts w:ascii="Arial" w:hAnsi="Arial" w:cs="Arial"/>
        </w:rPr>
        <w:t xml:space="preserve"> </w:t>
      </w:r>
      <w:r w:rsidR="003163F1" w:rsidRPr="00A43E7B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Pr="00A43E7B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063FE7" w:rsidRPr="00A43E7B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C47E74" w:rsidRPr="00A43E7B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F006B6" w:rsidRPr="00A43E7B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</w:rPr>
        <w:sectPr w:rsidR="00F006B6" w:rsidRPr="00A43E7B" w:rsidSect="00F85D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Pr="00A43E7B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Gilberto da Silva Carvalho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Presidente</w:t>
      </w: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Pr="00A43E7B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A43E7B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Ronilson Miranda Frare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Relator</w:t>
      </w: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AC4C5E" w:rsidRPr="00A43E7B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Leonir José de Matos Pires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Membro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F006B6" w:rsidRPr="00A43E7B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882DD5" w:rsidRPr="00A43E7B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882DD5" w:rsidRPr="00A43E7B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882DD5" w:rsidRPr="00A43E7B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9D38B2" w:rsidRPr="00A43E7B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RPr="00A43E7B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Pr="00A43E7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Pr="00A43E7B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A43E7B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A43E7B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A43E7B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DE3" w:rsidRDefault="00F85DE3" w:rsidP="00F85DE3">
      <w:pPr>
        <w:spacing w:after="0" w:line="240" w:lineRule="auto"/>
      </w:pPr>
      <w:r>
        <w:separator/>
      </w:r>
    </w:p>
  </w:endnote>
  <w:endnote w:type="continuationSeparator" w:id="0">
    <w:p w:rsidR="00F85DE3" w:rsidRDefault="00F85DE3" w:rsidP="00F8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Default="00F85D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Default="00F85DE3" w:rsidP="00F85DE3">
    <w:pPr>
      <w:pStyle w:val="Rodap"/>
      <w:pBdr>
        <w:bottom w:val="single" w:sz="12" w:space="1" w:color="auto"/>
      </w:pBdr>
    </w:pPr>
  </w:p>
  <w:p w:rsidR="00F85DE3" w:rsidRPr="008D1BE4" w:rsidRDefault="00F85DE3" w:rsidP="00F85DE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F85DE3" w:rsidRPr="00F85DE3" w:rsidRDefault="00F85DE3" w:rsidP="00F85DE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Default="00F85D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DE3" w:rsidRDefault="00F85DE3" w:rsidP="00F85DE3">
      <w:pPr>
        <w:spacing w:after="0" w:line="240" w:lineRule="auto"/>
      </w:pPr>
      <w:r>
        <w:separator/>
      </w:r>
    </w:p>
  </w:footnote>
  <w:footnote w:type="continuationSeparator" w:id="0">
    <w:p w:rsidR="00F85DE3" w:rsidRDefault="00F85DE3" w:rsidP="00F8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Default="00F85D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Pr="00200BCC" w:rsidRDefault="00F85DE3" w:rsidP="00F85DE3">
    <w:pPr>
      <w:pStyle w:val="Cabealho"/>
      <w:jc w:val="center"/>
    </w:pPr>
    <w:r w:rsidRPr="00524233">
      <w:rPr>
        <w:noProof/>
      </w:rPr>
      <w:drawing>
        <wp:inline distT="0" distB="0" distL="0" distR="0" wp14:anchorId="55D1B5D7" wp14:editId="6939EE84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5DE3" w:rsidRPr="00F85DE3" w:rsidRDefault="00F85DE3" w:rsidP="00F85DE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DE3" w:rsidRDefault="00F85D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203E3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269A6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212F5"/>
    <w:rsid w:val="00931F91"/>
    <w:rsid w:val="00960962"/>
    <w:rsid w:val="009742F7"/>
    <w:rsid w:val="009A49C9"/>
    <w:rsid w:val="009B35FC"/>
    <w:rsid w:val="009C554D"/>
    <w:rsid w:val="009D2F89"/>
    <w:rsid w:val="009D38B2"/>
    <w:rsid w:val="00A23E32"/>
    <w:rsid w:val="00A43E7B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C6C73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DF7435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85DE3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0821EF-894D-4F06-BA1B-AF144A0C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8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5DE3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8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5D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2026-06-12T22:20:00Z</cp:lastPrinted>
  <dcterms:created xsi:type="dcterms:W3CDTF">2026-06-25T03:26:00Z</dcterms:created>
  <dcterms:modified xsi:type="dcterms:W3CDTF">2026-06-25T03:26:00Z</dcterms:modified>
</cp:coreProperties>
</file>