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F006B6" w:rsidRDefault="006C0CF7" w:rsidP="001A5FD5">
      <w:pPr>
        <w:spacing w:after="0" w:line="24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 xml:space="preserve">COMISSÃO DE </w:t>
      </w:r>
      <w:r w:rsidR="0046024C">
        <w:rPr>
          <w:rFonts w:ascii="Arial" w:hAnsi="Arial" w:cs="Arial"/>
          <w:b/>
        </w:rPr>
        <w:t>ORÇAMENTO, FINANÇAS E TRIBUTAÇÃO</w:t>
      </w:r>
    </w:p>
    <w:p w:rsidR="00882DD5" w:rsidRPr="00F006B6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>ATA</w:t>
      </w:r>
      <w:r w:rsidR="00312461" w:rsidRPr="00F006B6">
        <w:rPr>
          <w:rFonts w:ascii="Arial" w:hAnsi="Arial" w:cs="Arial"/>
          <w:b/>
        </w:rPr>
        <w:t xml:space="preserve"> </w:t>
      </w:r>
      <w:r w:rsidR="001E681D" w:rsidRPr="00F006B6">
        <w:rPr>
          <w:rFonts w:ascii="Arial" w:hAnsi="Arial" w:cs="Arial"/>
          <w:b/>
        </w:rPr>
        <w:t>Nº 00</w:t>
      </w:r>
      <w:r w:rsidR="00C86986">
        <w:rPr>
          <w:rFonts w:ascii="Arial" w:hAnsi="Arial" w:cs="Arial"/>
          <w:b/>
        </w:rPr>
        <w:t>2</w:t>
      </w:r>
      <w:r w:rsidR="001E681D" w:rsidRPr="00F006B6">
        <w:rPr>
          <w:rFonts w:ascii="Arial" w:hAnsi="Arial" w:cs="Arial"/>
          <w:b/>
        </w:rPr>
        <w:t>/2</w:t>
      </w:r>
      <w:r w:rsidR="00C47E74" w:rsidRPr="00F006B6">
        <w:rPr>
          <w:rFonts w:ascii="Arial" w:hAnsi="Arial" w:cs="Arial"/>
          <w:b/>
        </w:rPr>
        <w:t>02</w:t>
      </w:r>
      <w:r w:rsidR="00817D5E" w:rsidRPr="00F006B6">
        <w:rPr>
          <w:rFonts w:ascii="Arial" w:hAnsi="Arial" w:cs="Arial"/>
          <w:b/>
        </w:rPr>
        <w:t>6</w:t>
      </w:r>
    </w:p>
    <w:p w:rsidR="00C86986" w:rsidRDefault="00C86986" w:rsidP="00C869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86986" w:rsidRPr="00C86986" w:rsidRDefault="00783A77" w:rsidP="00C869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86">
        <w:rPr>
          <w:rFonts w:ascii="Arial" w:hAnsi="Arial" w:cs="Arial"/>
          <w:sz w:val="24"/>
          <w:szCs w:val="24"/>
        </w:rPr>
        <w:t>Aos</w:t>
      </w:r>
      <w:r w:rsidR="00FC686E" w:rsidRPr="00C86986">
        <w:rPr>
          <w:rFonts w:ascii="Arial" w:hAnsi="Arial" w:cs="Arial"/>
          <w:sz w:val="24"/>
          <w:szCs w:val="24"/>
        </w:rPr>
        <w:t xml:space="preserve"> </w:t>
      </w:r>
      <w:r w:rsidR="00C86986" w:rsidRPr="00C86986">
        <w:rPr>
          <w:rFonts w:ascii="Arial" w:hAnsi="Arial" w:cs="Arial"/>
          <w:sz w:val="24"/>
          <w:szCs w:val="24"/>
        </w:rPr>
        <w:t>doze</w:t>
      </w:r>
      <w:r w:rsidR="00C47E74" w:rsidRPr="00C86986">
        <w:rPr>
          <w:rFonts w:ascii="Arial" w:hAnsi="Arial" w:cs="Arial"/>
          <w:sz w:val="24"/>
          <w:szCs w:val="24"/>
        </w:rPr>
        <w:t xml:space="preserve"> </w:t>
      </w:r>
      <w:r w:rsidR="00FC686E" w:rsidRPr="00C86986">
        <w:rPr>
          <w:rFonts w:ascii="Arial" w:hAnsi="Arial" w:cs="Arial"/>
          <w:sz w:val="24"/>
          <w:szCs w:val="24"/>
        </w:rPr>
        <w:t xml:space="preserve">dias </w:t>
      </w:r>
      <w:r w:rsidRPr="00C86986">
        <w:rPr>
          <w:rFonts w:ascii="Arial" w:hAnsi="Arial" w:cs="Arial"/>
          <w:sz w:val="24"/>
          <w:szCs w:val="24"/>
        </w:rPr>
        <w:t>do mês de</w:t>
      </w:r>
      <w:r w:rsidR="00676DCD" w:rsidRPr="00C86986">
        <w:rPr>
          <w:rFonts w:ascii="Arial" w:hAnsi="Arial" w:cs="Arial"/>
          <w:sz w:val="24"/>
          <w:szCs w:val="24"/>
        </w:rPr>
        <w:t xml:space="preserve"> </w:t>
      </w:r>
      <w:r w:rsidR="00817D5E" w:rsidRPr="00C86986">
        <w:rPr>
          <w:rFonts w:ascii="Arial" w:hAnsi="Arial" w:cs="Arial"/>
          <w:sz w:val="24"/>
          <w:szCs w:val="24"/>
        </w:rPr>
        <w:t>janeiro</w:t>
      </w:r>
      <w:r w:rsidR="00A67BAA" w:rsidRPr="00C86986">
        <w:rPr>
          <w:rFonts w:ascii="Arial" w:hAnsi="Arial" w:cs="Arial"/>
          <w:sz w:val="24"/>
          <w:szCs w:val="24"/>
        </w:rPr>
        <w:t xml:space="preserve"> </w:t>
      </w:r>
      <w:r w:rsidRPr="00C86986">
        <w:rPr>
          <w:rFonts w:ascii="Arial" w:hAnsi="Arial" w:cs="Arial"/>
          <w:sz w:val="24"/>
          <w:szCs w:val="24"/>
        </w:rPr>
        <w:t>do ano de dois mil</w:t>
      </w:r>
      <w:r w:rsidR="00711540" w:rsidRPr="00C86986">
        <w:rPr>
          <w:rFonts w:ascii="Arial" w:hAnsi="Arial" w:cs="Arial"/>
          <w:sz w:val="24"/>
          <w:szCs w:val="24"/>
        </w:rPr>
        <w:t xml:space="preserve"> e </w:t>
      </w:r>
      <w:r w:rsidR="00D3229E" w:rsidRPr="00C86986">
        <w:rPr>
          <w:rFonts w:ascii="Arial" w:hAnsi="Arial" w:cs="Arial"/>
          <w:sz w:val="24"/>
          <w:szCs w:val="24"/>
        </w:rPr>
        <w:t>vinte</w:t>
      </w:r>
      <w:r w:rsidR="00882DD5" w:rsidRPr="00C86986">
        <w:rPr>
          <w:rFonts w:ascii="Arial" w:hAnsi="Arial" w:cs="Arial"/>
          <w:sz w:val="24"/>
          <w:szCs w:val="24"/>
        </w:rPr>
        <w:t xml:space="preserve"> e </w:t>
      </w:r>
      <w:r w:rsidR="00817D5E" w:rsidRPr="00C86986">
        <w:rPr>
          <w:rFonts w:ascii="Arial" w:hAnsi="Arial" w:cs="Arial"/>
          <w:sz w:val="24"/>
          <w:szCs w:val="24"/>
        </w:rPr>
        <w:t>seis</w:t>
      </w:r>
      <w:r w:rsidR="00A83F0B" w:rsidRPr="00C86986">
        <w:rPr>
          <w:rFonts w:ascii="Arial" w:hAnsi="Arial" w:cs="Arial"/>
          <w:sz w:val="24"/>
          <w:szCs w:val="24"/>
        </w:rPr>
        <w:t xml:space="preserve">, </w:t>
      </w:r>
      <w:r w:rsidR="00676DCD" w:rsidRPr="00C86986">
        <w:rPr>
          <w:rFonts w:ascii="Arial" w:hAnsi="Arial" w:cs="Arial"/>
          <w:sz w:val="24"/>
          <w:szCs w:val="24"/>
        </w:rPr>
        <w:t>às</w:t>
      </w:r>
      <w:r w:rsidR="00A83F0B" w:rsidRPr="00C86986">
        <w:rPr>
          <w:rFonts w:ascii="Arial" w:hAnsi="Arial" w:cs="Arial"/>
          <w:sz w:val="24"/>
          <w:szCs w:val="24"/>
        </w:rPr>
        <w:t xml:space="preserve"> </w:t>
      </w:r>
      <w:r w:rsidR="00C86986" w:rsidRPr="00C86986">
        <w:rPr>
          <w:rFonts w:ascii="Arial" w:hAnsi="Arial" w:cs="Arial"/>
          <w:sz w:val="24"/>
          <w:szCs w:val="24"/>
        </w:rPr>
        <w:t>sete</w:t>
      </w:r>
      <w:r w:rsidR="00312461" w:rsidRPr="00C86986">
        <w:rPr>
          <w:rFonts w:ascii="Arial" w:hAnsi="Arial" w:cs="Arial"/>
          <w:sz w:val="24"/>
          <w:szCs w:val="24"/>
        </w:rPr>
        <w:t xml:space="preserve"> horas</w:t>
      </w:r>
      <w:r w:rsidR="009C554D" w:rsidRPr="00C86986">
        <w:rPr>
          <w:rFonts w:ascii="Arial" w:hAnsi="Arial" w:cs="Arial"/>
          <w:sz w:val="24"/>
          <w:szCs w:val="24"/>
        </w:rPr>
        <w:t xml:space="preserve"> e </w:t>
      </w:r>
      <w:r w:rsidR="0046024C" w:rsidRPr="00C86986">
        <w:rPr>
          <w:rFonts w:ascii="Arial" w:hAnsi="Arial" w:cs="Arial"/>
          <w:sz w:val="24"/>
          <w:szCs w:val="24"/>
        </w:rPr>
        <w:t>quarenta</w:t>
      </w:r>
      <w:r w:rsidR="009C554D" w:rsidRPr="00C86986">
        <w:rPr>
          <w:rFonts w:ascii="Arial" w:hAnsi="Arial" w:cs="Arial"/>
          <w:sz w:val="24"/>
          <w:szCs w:val="24"/>
        </w:rPr>
        <w:t xml:space="preserve"> minutos</w:t>
      </w:r>
      <w:r w:rsidRPr="00C86986">
        <w:rPr>
          <w:rFonts w:ascii="Arial" w:hAnsi="Arial" w:cs="Arial"/>
          <w:sz w:val="24"/>
          <w:szCs w:val="24"/>
        </w:rPr>
        <w:t xml:space="preserve">, reuniram-se </w:t>
      </w:r>
      <w:r w:rsidR="002B312F" w:rsidRPr="00C86986">
        <w:rPr>
          <w:rFonts w:ascii="Arial" w:hAnsi="Arial" w:cs="Arial"/>
          <w:sz w:val="24"/>
          <w:szCs w:val="24"/>
        </w:rPr>
        <w:t xml:space="preserve">na Câmara Municipal de </w:t>
      </w:r>
      <w:proofErr w:type="spellStart"/>
      <w:r w:rsidR="002B312F" w:rsidRPr="00C86986">
        <w:rPr>
          <w:rFonts w:ascii="Arial" w:hAnsi="Arial" w:cs="Arial"/>
          <w:sz w:val="24"/>
          <w:szCs w:val="24"/>
        </w:rPr>
        <w:t>Pantano</w:t>
      </w:r>
      <w:proofErr w:type="spellEnd"/>
      <w:r w:rsidR="002B312F" w:rsidRPr="00C86986">
        <w:rPr>
          <w:rFonts w:ascii="Arial" w:hAnsi="Arial" w:cs="Arial"/>
          <w:sz w:val="24"/>
          <w:szCs w:val="24"/>
        </w:rPr>
        <w:t xml:space="preserve"> Grande</w:t>
      </w:r>
      <w:r w:rsidRPr="00C86986">
        <w:rPr>
          <w:rFonts w:ascii="Arial" w:hAnsi="Arial" w:cs="Arial"/>
          <w:sz w:val="24"/>
          <w:szCs w:val="24"/>
        </w:rPr>
        <w:t xml:space="preserve">, a </w:t>
      </w:r>
      <w:r w:rsidR="00312461" w:rsidRPr="00C86986">
        <w:rPr>
          <w:rFonts w:ascii="Arial" w:hAnsi="Arial" w:cs="Arial"/>
          <w:sz w:val="24"/>
          <w:szCs w:val="24"/>
        </w:rPr>
        <w:t xml:space="preserve">Comissão de </w:t>
      </w:r>
      <w:r w:rsidR="0046024C" w:rsidRPr="00C86986">
        <w:rPr>
          <w:rFonts w:ascii="Arial" w:hAnsi="Arial" w:cs="Arial"/>
          <w:sz w:val="24"/>
          <w:szCs w:val="24"/>
        </w:rPr>
        <w:t>Or</w:t>
      </w:r>
      <w:r w:rsidR="00D74C2C" w:rsidRPr="00C86986">
        <w:rPr>
          <w:rFonts w:ascii="Arial" w:hAnsi="Arial" w:cs="Arial"/>
          <w:sz w:val="24"/>
          <w:szCs w:val="24"/>
        </w:rPr>
        <w:t>çamento, finanças e tributação</w:t>
      </w:r>
      <w:r w:rsidR="00C86986" w:rsidRPr="00C86986">
        <w:rPr>
          <w:rFonts w:ascii="Arial" w:hAnsi="Arial" w:cs="Arial"/>
          <w:sz w:val="24"/>
          <w:szCs w:val="24"/>
        </w:rPr>
        <w:t xml:space="preserve"> e e</w:t>
      </w:r>
      <w:r w:rsidR="001F2CC9" w:rsidRPr="00C86986">
        <w:rPr>
          <w:rFonts w:ascii="Arial" w:hAnsi="Arial" w:cs="Arial"/>
          <w:sz w:val="24"/>
          <w:szCs w:val="24"/>
        </w:rPr>
        <w:t>stavam presentes os Vereadores</w:t>
      </w:r>
      <w:r w:rsidR="00882DD5" w:rsidRPr="00C86986">
        <w:rPr>
          <w:rFonts w:ascii="Arial" w:hAnsi="Arial" w:cs="Arial"/>
          <w:sz w:val="24"/>
          <w:szCs w:val="24"/>
        </w:rPr>
        <w:t>:</w:t>
      </w:r>
      <w:r w:rsidR="00292452" w:rsidRPr="00C86986">
        <w:rPr>
          <w:rFonts w:ascii="Arial" w:hAnsi="Arial" w:cs="Arial"/>
          <w:sz w:val="24"/>
          <w:szCs w:val="24"/>
        </w:rPr>
        <w:t xml:space="preserve"> </w:t>
      </w:r>
      <w:r w:rsidR="00C86986" w:rsidRPr="00C86986">
        <w:rPr>
          <w:rFonts w:ascii="Arial" w:hAnsi="Arial" w:cs="Arial"/>
          <w:sz w:val="24"/>
          <w:szCs w:val="24"/>
        </w:rPr>
        <w:t>Presidente: Leonir José de Matos Pires do Podemos; Relator: Gilberto da Silva Carvalho, do PT; membro:</w:t>
      </w:r>
      <w:r w:rsidR="00817D5E" w:rsidRPr="00C86986">
        <w:rPr>
          <w:rFonts w:ascii="Arial" w:hAnsi="Arial" w:cs="Arial"/>
          <w:sz w:val="24"/>
          <w:szCs w:val="24"/>
        </w:rPr>
        <w:t xml:space="preserve"> Ronilson Miranda Frare do PSDB</w:t>
      </w:r>
      <w:r w:rsidR="00C86986" w:rsidRPr="00C86986">
        <w:rPr>
          <w:rFonts w:ascii="Arial" w:hAnsi="Arial" w:cs="Arial"/>
          <w:sz w:val="24"/>
          <w:szCs w:val="24"/>
        </w:rPr>
        <w:t>. Na oportunidade o Relator informou que não possui votos confeccionados a Projetos na casa, portanto o Presidente definiu que não terão deliberações. Nada mais havendo a tratar, foi lavrada a seguinte ata, que foi assinada pelos Vereadores presentes.</w:t>
      </w:r>
    </w:p>
    <w:p w:rsidR="00C86986" w:rsidRPr="00F006B6" w:rsidRDefault="00C86986" w:rsidP="00882DD5">
      <w:pPr>
        <w:spacing w:line="360" w:lineRule="auto"/>
        <w:jc w:val="both"/>
        <w:rPr>
          <w:rFonts w:ascii="Arial" w:hAnsi="Arial" w:cs="Arial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1A5F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C86986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D3E57" w:rsidRPr="00870CE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FD5" w:rsidRDefault="001A5FD5" w:rsidP="001A5FD5">
      <w:pPr>
        <w:spacing w:after="0" w:line="240" w:lineRule="auto"/>
      </w:pPr>
      <w:r>
        <w:separator/>
      </w:r>
    </w:p>
  </w:endnote>
  <w:endnote w:type="continuationSeparator" w:id="0">
    <w:p w:rsidR="001A5FD5" w:rsidRDefault="001A5FD5" w:rsidP="001A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Default="001A5F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Default="001A5FD5" w:rsidP="001A5FD5">
    <w:pPr>
      <w:pStyle w:val="Rodap"/>
      <w:pBdr>
        <w:bottom w:val="single" w:sz="12" w:space="1" w:color="auto"/>
      </w:pBdr>
    </w:pPr>
  </w:p>
  <w:p w:rsidR="001A5FD5" w:rsidRPr="008D1BE4" w:rsidRDefault="001A5FD5" w:rsidP="001A5F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1A5FD5" w:rsidRPr="001A5FD5" w:rsidRDefault="001A5FD5" w:rsidP="001A5F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Default="001A5F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FD5" w:rsidRDefault="001A5FD5" w:rsidP="001A5FD5">
      <w:pPr>
        <w:spacing w:after="0" w:line="240" w:lineRule="auto"/>
      </w:pPr>
      <w:r>
        <w:separator/>
      </w:r>
    </w:p>
  </w:footnote>
  <w:footnote w:type="continuationSeparator" w:id="0">
    <w:p w:rsidR="001A5FD5" w:rsidRDefault="001A5FD5" w:rsidP="001A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Default="001A5F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Pr="00200BCC" w:rsidRDefault="001A5FD5" w:rsidP="001A5FD5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6102027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5FD5" w:rsidRPr="001A5FD5" w:rsidRDefault="001A5FD5" w:rsidP="001A5F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FD5" w:rsidRDefault="001A5F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5FD5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CFF3BA-E426-479A-BA69-74B40815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A5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FD5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1A5F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F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2026-01-12T11:26:00Z</cp:lastPrinted>
  <dcterms:created xsi:type="dcterms:W3CDTF">2026-05-28T15:11:00Z</dcterms:created>
  <dcterms:modified xsi:type="dcterms:W3CDTF">2026-05-28T15:11:00Z</dcterms:modified>
</cp:coreProperties>
</file>