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B28BB48" w14:textId="77777777" w:rsidR="008409ED" w:rsidRPr="008409ED" w:rsidRDefault="008409ED" w:rsidP="008409ED">
      <w:pPr>
        <w:rPr>
          <w:b/>
          <w:bCs/>
        </w:rPr>
      </w:pPr>
      <w:r w:rsidRPr="008409ED">
        <w:rPr>
          <w:b/>
          <w:bCs/>
        </w:rPr>
        <w:t>Pauta - Reunião 009/2024 (CCJ)</w:t>
      </w:r>
    </w:p>
    <w:p w14:paraId="54A5783F" w14:textId="77777777" w:rsidR="008409ED" w:rsidRPr="008409ED" w:rsidRDefault="008409ED" w:rsidP="008409ED">
      <w:r w:rsidRPr="008409ED">
        <w:rPr>
          <w:b/>
          <w:bCs/>
        </w:rPr>
        <w:t>Data:</w:t>
      </w:r>
      <w:r w:rsidRPr="008409ED">
        <w:t xml:space="preserve"> 01 de abril de 2024 | </w:t>
      </w:r>
      <w:r w:rsidRPr="008409ED">
        <w:rPr>
          <w:b/>
          <w:bCs/>
        </w:rPr>
        <w:t>Horário:</w:t>
      </w:r>
      <w:r w:rsidRPr="008409ED">
        <w:t xml:space="preserve"> 08:00</w:t>
      </w:r>
    </w:p>
    <w:p w14:paraId="6B02E07A" w14:textId="77777777" w:rsidR="008409ED" w:rsidRPr="008409ED" w:rsidRDefault="008409ED" w:rsidP="008409ED">
      <w:pPr>
        <w:numPr>
          <w:ilvl w:val="0"/>
          <w:numId w:val="1"/>
        </w:numPr>
      </w:pPr>
      <w:r w:rsidRPr="008409ED">
        <w:rPr>
          <w:b/>
          <w:bCs/>
        </w:rPr>
        <w:t>Deliberação de Projetos:</w:t>
      </w:r>
    </w:p>
    <w:p w14:paraId="686A8F1F" w14:textId="77777777" w:rsidR="008409ED" w:rsidRPr="008409ED" w:rsidRDefault="008409ED" w:rsidP="008409ED">
      <w:pPr>
        <w:numPr>
          <w:ilvl w:val="1"/>
          <w:numId w:val="1"/>
        </w:numPr>
      </w:pPr>
      <w:r w:rsidRPr="008409ED">
        <w:rPr>
          <w:b/>
          <w:bCs/>
        </w:rPr>
        <w:t>Projeto de Lei nº 016/2024 (Executivo):</w:t>
      </w:r>
      <w:r w:rsidRPr="008409ED">
        <w:t xml:space="preserve"> Criação da gratificação para a função de Agente de Contratação.</w:t>
      </w:r>
    </w:p>
    <w:p w14:paraId="5B017A31" w14:textId="77777777" w:rsidR="008409ED" w:rsidRPr="008409ED" w:rsidRDefault="008409ED" w:rsidP="008409ED">
      <w:pPr>
        <w:numPr>
          <w:ilvl w:val="1"/>
          <w:numId w:val="1"/>
        </w:numPr>
      </w:pPr>
      <w:r w:rsidRPr="008409ED">
        <w:rPr>
          <w:b/>
          <w:bCs/>
        </w:rPr>
        <w:t>Projeto de Lei nº 023/2024 (Executivo):</w:t>
      </w:r>
      <w:r w:rsidRPr="008409ED">
        <w:t xml:space="preserve"> Cessão de uso de aparelhos climatizadores ao CTG Carreteiros da Saudade.</w:t>
      </w:r>
    </w:p>
    <w:p w14:paraId="62B99326" w14:textId="77777777" w:rsidR="008409ED" w:rsidRPr="008409ED" w:rsidRDefault="008409ED" w:rsidP="008409ED">
      <w:pPr>
        <w:numPr>
          <w:ilvl w:val="1"/>
          <w:numId w:val="1"/>
        </w:numPr>
      </w:pPr>
      <w:r w:rsidRPr="008409ED">
        <w:rPr>
          <w:b/>
          <w:bCs/>
        </w:rPr>
        <w:t>Projeto de Lei nº 024/2024 (Executivo):</w:t>
      </w:r>
      <w:r w:rsidRPr="008409ED">
        <w:t xml:space="preserve"> Alteração da Lei Municipal nº 466/2014.</w:t>
      </w:r>
    </w:p>
    <w:p w14:paraId="0F4BDB55" w14:textId="77777777" w:rsidR="008409ED" w:rsidRDefault="008409ED"/>
    <w:sectPr w:rsidR="008409ED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F31B3EC" w14:textId="77777777" w:rsidR="002C6D28" w:rsidRDefault="002C6D28" w:rsidP="002C6D28">
      <w:pPr>
        <w:spacing w:after="0" w:line="240" w:lineRule="auto"/>
      </w:pPr>
      <w:r>
        <w:separator/>
      </w:r>
    </w:p>
  </w:endnote>
  <w:endnote w:type="continuationSeparator" w:id="0">
    <w:p w14:paraId="23FB42BE" w14:textId="77777777" w:rsidR="002C6D28" w:rsidRDefault="002C6D28" w:rsidP="002C6D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E7740B" w14:textId="77777777" w:rsidR="002C6D28" w:rsidRDefault="002C6D28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47BAB5" w14:textId="77777777" w:rsidR="002C6D28" w:rsidRDefault="002C6D28" w:rsidP="002C6D28">
    <w:pPr>
      <w:pStyle w:val="Rodap"/>
      <w:pBdr>
        <w:bottom w:val="single" w:sz="12" w:space="1" w:color="auto"/>
      </w:pBdr>
    </w:pPr>
  </w:p>
  <w:p w14:paraId="18D29137" w14:textId="77777777" w:rsidR="002C6D28" w:rsidRPr="008D1BE4" w:rsidRDefault="002C6D28" w:rsidP="002C6D28">
    <w:pPr>
      <w:pStyle w:val="Rodap"/>
      <w:jc w:val="center"/>
      <w:rPr>
        <w:rFonts w:ascii="Arial" w:hAnsi="Arial" w:cs="Arial"/>
        <w:sz w:val="20"/>
        <w:szCs w:val="20"/>
      </w:rPr>
    </w:pPr>
    <w:r w:rsidRPr="008D1BE4">
      <w:rPr>
        <w:rFonts w:ascii="Arial" w:hAnsi="Arial" w:cs="Arial"/>
        <w:sz w:val="20"/>
        <w:szCs w:val="20"/>
      </w:rPr>
      <w:t>Rua Duque de Caxias, 42 – Centro – Pantano Grande/RS</w:t>
    </w:r>
    <w:r>
      <w:rPr>
        <w:rFonts w:ascii="Arial" w:hAnsi="Arial" w:cs="Arial"/>
        <w:sz w:val="20"/>
        <w:szCs w:val="20"/>
      </w:rPr>
      <w:t xml:space="preserve"> - </w:t>
    </w:r>
    <w:r w:rsidRPr="008D1BE4">
      <w:rPr>
        <w:rFonts w:ascii="Arial" w:hAnsi="Arial" w:cs="Arial"/>
        <w:sz w:val="20"/>
        <w:szCs w:val="20"/>
      </w:rPr>
      <w:t>Fone: (51) 3734-1285 – E-mail: camarapantanogrande@yahoo.com.br site: www.camarapantanogrande.rs.gov.br</w:t>
    </w:r>
  </w:p>
  <w:p w14:paraId="09C6DE2F" w14:textId="77777777" w:rsidR="002C6D28" w:rsidRPr="002C6D28" w:rsidRDefault="002C6D28" w:rsidP="002C6D28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7A6D727" w14:textId="77777777" w:rsidR="002C6D28" w:rsidRDefault="002C6D28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B580B4" w14:textId="77777777" w:rsidR="002C6D28" w:rsidRDefault="002C6D28" w:rsidP="002C6D28">
      <w:pPr>
        <w:spacing w:after="0" w:line="240" w:lineRule="auto"/>
      </w:pPr>
      <w:r>
        <w:separator/>
      </w:r>
    </w:p>
  </w:footnote>
  <w:footnote w:type="continuationSeparator" w:id="0">
    <w:p w14:paraId="12574A7B" w14:textId="77777777" w:rsidR="002C6D28" w:rsidRDefault="002C6D28" w:rsidP="002C6D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3D74B97" w14:textId="77777777" w:rsidR="002C6D28" w:rsidRDefault="002C6D28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91FD52" w14:textId="38073D36" w:rsidR="002C6D28" w:rsidRPr="00200BCC" w:rsidRDefault="002C6D28" w:rsidP="002C6D28">
    <w:pPr>
      <w:pStyle w:val="Cabealho"/>
      <w:jc w:val="center"/>
    </w:pPr>
    <w:r w:rsidRPr="00524233">
      <w:rPr>
        <w:noProof/>
        <w:lang w:eastAsia="pt-BR"/>
      </w:rPr>
      <w:drawing>
        <wp:inline distT="0" distB="0" distL="0" distR="0" wp14:anchorId="170A2DF6" wp14:editId="514DFD9C">
          <wp:extent cx="4152900" cy="1357630"/>
          <wp:effectExtent l="0" t="0" r="0" b="0"/>
          <wp:docPr id="1354971649" name="Imagem 1" descr="Figura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0" descr="Figura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4152900" cy="135763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FE9FFE6" w14:textId="77777777" w:rsidR="002C6D28" w:rsidRPr="002C6D28" w:rsidRDefault="002C6D28" w:rsidP="002C6D28">
    <w:pPr>
      <w:pStyle w:val="Cabealh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247489" w14:textId="77777777" w:rsidR="002C6D28" w:rsidRDefault="002C6D28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DE4756F"/>
    <w:multiLevelType w:val="multilevel"/>
    <w:tmpl w:val="FB9415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00201008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6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409ED"/>
    <w:rsid w:val="00220CAD"/>
    <w:rsid w:val="002C6D28"/>
    <w:rsid w:val="008409ED"/>
    <w:rsid w:val="00AF47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28454B1"/>
  <w15:chartTrackingRefBased/>
  <w15:docId w15:val="{747C215E-37CF-4646-B94A-15EB319E7A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8409E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8409E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8409ED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8409E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8409ED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8409E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8409E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8409E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8409E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8409ED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8409ED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8409ED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8409ED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8409ED"/>
    <w:rPr>
      <w:rFonts w:eastAsiaTheme="majorEastAsia" w:cstheme="majorBidi"/>
      <w:color w:val="2F5496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8409E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8409E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8409E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8409E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8409E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8409E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8409E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8409E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8409E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8409E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8409E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8409ED"/>
    <w:rPr>
      <w:i/>
      <w:iCs/>
      <w:color w:val="2F5496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8409ED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8409ED"/>
    <w:rPr>
      <w:i/>
      <w:iCs/>
      <w:color w:val="2F5496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8409ED"/>
    <w:rPr>
      <w:b/>
      <w:bCs/>
      <w:smallCaps/>
      <w:color w:val="2F5496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C6D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C6D28"/>
  </w:style>
  <w:style w:type="paragraph" w:styleId="Rodap">
    <w:name w:val="footer"/>
    <w:basedOn w:val="Normal"/>
    <w:link w:val="RodapChar"/>
    <w:uiPriority w:val="99"/>
    <w:unhideWhenUsed/>
    <w:rsid w:val="002C6D2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C6D2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62</Words>
  <Characters>335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2</cp:revision>
  <dcterms:created xsi:type="dcterms:W3CDTF">2026-04-22T21:37:00Z</dcterms:created>
  <dcterms:modified xsi:type="dcterms:W3CDTF">2026-04-28T13:29:00Z</dcterms:modified>
</cp:coreProperties>
</file>