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32A8A" w14:textId="77777777" w:rsidR="007A6C42" w:rsidRPr="007A6C42" w:rsidRDefault="007A6C42" w:rsidP="007A6C42">
      <w:pPr>
        <w:rPr>
          <w:b/>
          <w:bCs/>
        </w:rPr>
      </w:pPr>
      <w:r w:rsidRPr="007A6C42">
        <w:rPr>
          <w:b/>
          <w:bCs/>
        </w:rPr>
        <w:t>Pauta - Reunião 013/2024 (Orçamento)</w:t>
      </w:r>
    </w:p>
    <w:p w14:paraId="2983AED9" w14:textId="77777777" w:rsidR="007A6C42" w:rsidRPr="007A6C42" w:rsidRDefault="007A6C42" w:rsidP="007A6C42">
      <w:r w:rsidRPr="007A6C42">
        <w:rPr>
          <w:b/>
          <w:bCs/>
        </w:rPr>
        <w:t>Data:</w:t>
      </w:r>
      <w:r w:rsidRPr="007A6C42">
        <w:t xml:space="preserve"> 08 de julho de 2024 | </w:t>
      </w:r>
      <w:r w:rsidRPr="007A6C42">
        <w:rPr>
          <w:b/>
          <w:bCs/>
        </w:rPr>
        <w:t>Horário:</w:t>
      </w:r>
      <w:r w:rsidRPr="007A6C42">
        <w:t xml:space="preserve"> 08:30</w:t>
      </w:r>
    </w:p>
    <w:p w14:paraId="3BD795F2" w14:textId="77777777" w:rsidR="007A6C42" w:rsidRPr="007A6C42" w:rsidRDefault="007A6C42" w:rsidP="007A6C42">
      <w:pPr>
        <w:numPr>
          <w:ilvl w:val="0"/>
          <w:numId w:val="1"/>
        </w:numPr>
      </w:pPr>
      <w:r w:rsidRPr="007A6C42">
        <w:rPr>
          <w:b/>
          <w:bCs/>
        </w:rPr>
        <w:t>Deliberação de Projetos:</w:t>
      </w:r>
    </w:p>
    <w:p w14:paraId="58A039F5" w14:textId="77777777" w:rsidR="007A6C42" w:rsidRPr="007A6C42" w:rsidRDefault="007A6C42" w:rsidP="007A6C42">
      <w:pPr>
        <w:numPr>
          <w:ilvl w:val="1"/>
          <w:numId w:val="1"/>
        </w:numPr>
      </w:pPr>
      <w:r w:rsidRPr="007A6C42">
        <w:rPr>
          <w:b/>
          <w:bCs/>
        </w:rPr>
        <w:t>Projeto de Lei nº 043/2024 (Executivo):</w:t>
      </w:r>
      <w:r w:rsidRPr="007A6C42">
        <w:t xml:space="preserve"> Inclusão de ações na LDO e abertura de crédito especial na LOA.</w:t>
      </w:r>
    </w:p>
    <w:p w14:paraId="15DC4C11" w14:textId="77777777" w:rsidR="007A6C42" w:rsidRPr="007A6C42" w:rsidRDefault="007A6C42" w:rsidP="007A6C42">
      <w:pPr>
        <w:numPr>
          <w:ilvl w:val="1"/>
          <w:numId w:val="1"/>
        </w:numPr>
      </w:pPr>
      <w:r w:rsidRPr="007A6C42">
        <w:rPr>
          <w:b/>
          <w:bCs/>
        </w:rPr>
        <w:t>Projeto de Lei nº 044/2024 (Executivo):</w:t>
      </w:r>
      <w:r w:rsidRPr="007A6C42">
        <w:t xml:space="preserve"> Contratação emergencial de 01 (um) Educador Físico.</w:t>
      </w:r>
    </w:p>
    <w:p w14:paraId="3F5ED668" w14:textId="77777777" w:rsidR="007A6C42" w:rsidRPr="007A6C42" w:rsidRDefault="007A6C42" w:rsidP="007A6C42">
      <w:pPr>
        <w:numPr>
          <w:ilvl w:val="1"/>
          <w:numId w:val="1"/>
        </w:numPr>
      </w:pPr>
      <w:r w:rsidRPr="007A6C42">
        <w:rPr>
          <w:b/>
          <w:bCs/>
        </w:rPr>
        <w:t>Projeto de Lei nº 045/2024 (Executivo):</w:t>
      </w:r>
      <w:r w:rsidRPr="007A6C42">
        <w:t xml:space="preserve"> Contratação emergencial de recursos humanos para a Secretaria de Saúde.</w:t>
      </w:r>
    </w:p>
    <w:p w14:paraId="1C49698E" w14:textId="77777777" w:rsidR="007A6C42" w:rsidRDefault="007A6C42"/>
    <w:sectPr w:rsidR="007A6C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B58E4" w14:textId="77777777" w:rsidR="000970D1" w:rsidRDefault="000970D1" w:rsidP="000970D1">
      <w:pPr>
        <w:spacing w:after="0" w:line="240" w:lineRule="auto"/>
      </w:pPr>
      <w:r>
        <w:separator/>
      </w:r>
    </w:p>
  </w:endnote>
  <w:endnote w:type="continuationSeparator" w:id="0">
    <w:p w14:paraId="00D6CD82" w14:textId="77777777" w:rsidR="000970D1" w:rsidRDefault="000970D1" w:rsidP="000970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0173C" w14:textId="77777777" w:rsidR="000970D1" w:rsidRDefault="000970D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34565" w14:textId="77777777" w:rsidR="000970D1" w:rsidRDefault="000970D1" w:rsidP="000970D1">
    <w:pPr>
      <w:pStyle w:val="Rodap"/>
      <w:pBdr>
        <w:bottom w:val="single" w:sz="12" w:space="1" w:color="auto"/>
      </w:pBdr>
    </w:pPr>
  </w:p>
  <w:p w14:paraId="570A13AC" w14:textId="77777777" w:rsidR="000970D1" w:rsidRPr="008D1BE4" w:rsidRDefault="000970D1" w:rsidP="000970D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8C8D9E3" w14:textId="77777777" w:rsidR="000970D1" w:rsidRPr="000970D1" w:rsidRDefault="000970D1" w:rsidP="000970D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2DB0D" w14:textId="77777777" w:rsidR="000970D1" w:rsidRDefault="000970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EBD62" w14:textId="77777777" w:rsidR="000970D1" w:rsidRDefault="000970D1" w:rsidP="000970D1">
      <w:pPr>
        <w:spacing w:after="0" w:line="240" w:lineRule="auto"/>
      </w:pPr>
      <w:r>
        <w:separator/>
      </w:r>
    </w:p>
  </w:footnote>
  <w:footnote w:type="continuationSeparator" w:id="0">
    <w:p w14:paraId="34E5807D" w14:textId="77777777" w:rsidR="000970D1" w:rsidRDefault="000970D1" w:rsidP="000970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AB00E" w14:textId="77777777" w:rsidR="000970D1" w:rsidRDefault="000970D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30900" w14:textId="74ED0167" w:rsidR="000970D1" w:rsidRPr="00200BCC" w:rsidRDefault="000970D1" w:rsidP="000970D1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B9EFF40" wp14:editId="76715594">
          <wp:extent cx="4152900" cy="1357630"/>
          <wp:effectExtent l="0" t="0" r="0" b="0"/>
          <wp:docPr id="37077212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4BF5A7" w14:textId="77777777" w:rsidR="000970D1" w:rsidRPr="000970D1" w:rsidRDefault="000970D1" w:rsidP="000970D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2E84F" w14:textId="77777777" w:rsidR="000970D1" w:rsidRDefault="000970D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F53D08"/>
    <w:multiLevelType w:val="multilevel"/>
    <w:tmpl w:val="1F123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2504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C42"/>
    <w:rsid w:val="000970D1"/>
    <w:rsid w:val="00513981"/>
    <w:rsid w:val="007A6C42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9ECFF"/>
  <w15:chartTrackingRefBased/>
  <w15:docId w15:val="{ED38461B-4C05-424B-8232-8DDA369F0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A6C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A6C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A6C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A6C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A6C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A6C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A6C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A6C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A6C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A6C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A6C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A6C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A6C4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A6C4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A6C4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A6C4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A6C4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A6C4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A6C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A6C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A6C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A6C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A6C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A6C4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A6C4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A6C4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A6C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A6C4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A6C4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970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970D1"/>
  </w:style>
  <w:style w:type="paragraph" w:styleId="Rodap">
    <w:name w:val="footer"/>
    <w:basedOn w:val="Normal"/>
    <w:link w:val="RodapChar"/>
    <w:uiPriority w:val="99"/>
    <w:unhideWhenUsed/>
    <w:rsid w:val="000970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970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350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