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57E637" w14:textId="77777777" w:rsidR="00EC0C28" w:rsidRPr="00EC0C28" w:rsidRDefault="00EC0C28" w:rsidP="00EB0E38">
      <w:pPr>
        <w:rPr>
          <w:b/>
          <w:bCs/>
        </w:rPr>
      </w:pPr>
      <w:r w:rsidRPr="00EC0C28">
        <w:rPr>
          <w:b/>
          <w:bCs/>
        </w:rPr>
        <w:t>Pauta da 4ª Sessão Plenária Ordinária de 2026 (24-02-2026)</w:t>
      </w:r>
    </w:p>
    <w:p w14:paraId="3327B58E" w14:textId="77777777" w:rsidR="00EC0C28" w:rsidRPr="00EC0C28" w:rsidRDefault="00EC0C28" w:rsidP="00EC0C28">
      <w:pPr>
        <w:numPr>
          <w:ilvl w:val="0"/>
          <w:numId w:val="1"/>
        </w:numPr>
      </w:pPr>
      <w:r w:rsidRPr="00EC0C28">
        <w:rPr>
          <w:b/>
          <w:bCs/>
        </w:rPr>
        <w:t>Expediente Institucional e Comunicações da Mesa:</w:t>
      </w:r>
    </w:p>
    <w:p w14:paraId="156CDFCE" w14:textId="77777777" w:rsidR="00EC0C28" w:rsidRPr="00EC0C28" w:rsidRDefault="00EC0C28" w:rsidP="00EC0C28">
      <w:pPr>
        <w:numPr>
          <w:ilvl w:val="1"/>
          <w:numId w:val="1"/>
        </w:numPr>
      </w:pPr>
      <w:r w:rsidRPr="00EC0C28">
        <w:t xml:space="preserve">Recebimento de pedidos administrativos: Ofício de retirada definitiva do Projeto de Lei nº 010/2026 por iniciativa de sua autora. </w:t>
      </w:r>
    </w:p>
    <w:p w14:paraId="0CD2A5CD" w14:textId="77777777" w:rsidR="00EC0C28" w:rsidRPr="00EC0C28" w:rsidRDefault="00EC0C28" w:rsidP="00EC0C28">
      <w:pPr>
        <w:numPr>
          <w:ilvl w:val="1"/>
          <w:numId w:val="1"/>
        </w:numPr>
      </w:pPr>
      <w:r w:rsidRPr="00EC0C28">
        <w:t xml:space="preserve">Leitura de indicações e providências: Pedido de Providência nº 006/2026 e Indicação nº 005/2026. </w:t>
      </w:r>
    </w:p>
    <w:p w14:paraId="082F5349" w14:textId="77777777" w:rsidR="00EC0C28" w:rsidRPr="00EC0C28" w:rsidRDefault="00EC0C28" w:rsidP="00EC0C28">
      <w:pPr>
        <w:numPr>
          <w:ilvl w:val="1"/>
          <w:numId w:val="1"/>
        </w:numPr>
      </w:pPr>
      <w:r w:rsidRPr="00EC0C28">
        <w:t xml:space="preserve">Leitura da </w:t>
      </w:r>
      <w:r w:rsidRPr="00EC0C28">
        <w:rPr>
          <w:b/>
          <w:bCs/>
        </w:rPr>
        <w:t>Moção de Repúdio nº 001/2026</w:t>
      </w:r>
      <w:r w:rsidRPr="00EC0C28">
        <w:t xml:space="preserve">, com despacho para inclusão em pauta de votação na sessão subsequente, conforme o Parágrafo Único do Artigo 166 do Regimento Interno. </w:t>
      </w:r>
    </w:p>
    <w:p w14:paraId="1A9AD8A3" w14:textId="77777777" w:rsidR="00EC0C28" w:rsidRPr="00EC0C28" w:rsidRDefault="00EC0C28" w:rsidP="00EC0C28">
      <w:pPr>
        <w:numPr>
          <w:ilvl w:val="0"/>
          <w:numId w:val="1"/>
        </w:numPr>
      </w:pPr>
      <w:r w:rsidRPr="00EC0C28">
        <w:rPr>
          <w:b/>
          <w:bCs/>
        </w:rPr>
        <w:t>Expediente de Baixa e Distribuição de Matérias:</w:t>
      </w:r>
    </w:p>
    <w:p w14:paraId="417592C6" w14:textId="77777777" w:rsidR="00EC0C28" w:rsidRPr="00EC0C28" w:rsidRDefault="00EC0C28" w:rsidP="00EC0C28">
      <w:pPr>
        <w:numPr>
          <w:ilvl w:val="1"/>
          <w:numId w:val="1"/>
        </w:numPr>
      </w:pPr>
      <w:r w:rsidRPr="00EC0C28">
        <w:t xml:space="preserve">Distribuição dos Projetos de Lei do Executivo nº 013/2026 e nº 014/2026, e do Projeto de Lei do Legislativo nº 015/2026 para as comissões de Constituição, Justiça e Redação e de Orçamento, Finanças e Tributação. </w:t>
      </w:r>
    </w:p>
    <w:p w14:paraId="568C7A30" w14:textId="77777777" w:rsidR="00EC0C28" w:rsidRPr="00EC0C28" w:rsidRDefault="00EC0C28" w:rsidP="00EC0C28">
      <w:pPr>
        <w:numPr>
          <w:ilvl w:val="0"/>
          <w:numId w:val="1"/>
        </w:numPr>
      </w:pPr>
      <w:r w:rsidRPr="00EC0C28">
        <w:rPr>
          <w:b/>
          <w:bCs/>
        </w:rPr>
        <w:t>Ordem do Dia (Matérias Prontas para Votação):</w:t>
      </w:r>
    </w:p>
    <w:p w14:paraId="66386F7B" w14:textId="77777777" w:rsidR="00EC0C28" w:rsidRPr="00EC0C28" w:rsidRDefault="00EC0C28" w:rsidP="00EC0C28">
      <w:pPr>
        <w:numPr>
          <w:ilvl w:val="1"/>
          <w:numId w:val="1"/>
        </w:numPr>
      </w:pPr>
      <w:r w:rsidRPr="00EC0C28">
        <w:t xml:space="preserve">Votação das matérias remanescentes com pareceres aprovados: Projeto de Lei nº 012/2026 (Executivo), Projeto de Lei nº 001/2026 (Executivo) e Projeto de Lei nº 009/2026 (Legislativo). </w:t>
      </w:r>
    </w:p>
    <w:p w14:paraId="1E19BF0B" w14:textId="77777777" w:rsidR="00EC0C28" w:rsidRPr="00EC0C28" w:rsidRDefault="00EC0C28" w:rsidP="00EC0C28">
      <w:pPr>
        <w:numPr>
          <w:ilvl w:val="1"/>
          <w:numId w:val="1"/>
        </w:numPr>
      </w:pPr>
      <w:r w:rsidRPr="00EC0C28">
        <w:t>Votação do Projeto de Lei nº 011/2026 (Diárias da Câmara) em conjunto com a Emenda Modificativa nº 001 da Comissão de Constituição, Justiça e Redação</w:t>
      </w:r>
    </w:p>
    <w:p w14:paraId="45E17886" w14:textId="77777777" w:rsidR="00EC0C28" w:rsidRDefault="00EC0C28"/>
    <w:sectPr w:rsidR="00EC0C28" w:rsidSect="00EB0E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59A46" w14:textId="77777777" w:rsidR="00EB0E38" w:rsidRDefault="00EB0E38" w:rsidP="00EB0E38">
      <w:pPr>
        <w:spacing w:after="0" w:line="240" w:lineRule="auto"/>
      </w:pPr>
      <w:r>
        <w:separator/>
      </w:r>
    </w:p>
  </w:endnote>
  <w:endnote w:type="continuationSeparator" w:id="0">
    <w:p w14:paraId="6CFF5AB8" w14:textId="77777777" w:rsidR="00EB0E38" w:rsidRDefault="00EB0E38" w:rsidP="00EB0E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D4332" w14:textId="77777777" w:rsidR="00EB0E38" w:rsidRDefault="00EB0E38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AC879" w14:textId="77777777" w:rsidR="00EB0E38" w:rsidRDefault="00EB0E38" w:rsidP="00EB0E38">
    <w:pPr>
      <w:pStyle w:val="Rodap"/>
      <w:pBdr>
        <w:bottom w:val="single" w:sz="12" w:space="1" w:color="auto"/>
      </w:pBdr>
    </w:pPr>
  </w:p>
  <w:p w14:paraId="442993B0" w14:textId="77777777" w:rsidR="00EB0E38" w:rsidRPr="008D1BE4" w:rsidRDefault="00EB0E38" w:rsidP="00EB0E38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</w:p>
  <w:p w14:paraId="2D0232ED" w14:textId="77777777" w:rsidR="00EB0E38" w:rsidRPr="00EB0E38" w:rsidRDefault="00EB0E38" w:rsidP="00EB0E38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2DC3A4" w14:textId="77777777" w:rsidR="00EB0E38" w:rsidRDefault="00EB0E3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E801E9" w14:textId="77777777" w:rsidR="00EB0E38" w:rsidRDefault="00EB0E38" w:rsidP="00EB0E38">
      <w:pPr>
        <w:spacing w:after="0" w:line="240" w:lineRule="auto"/>
      </w:pPr>
      <w:r>
        <w:separator/>
      </w:r>
    </w:p>
  </w:footnote>
  <w:footnote w:type="continuationSeparator" w:id="0">
    <w:p w14:paraId="1E55DDBB" w14:textId="77777777" w:rsidR="00EB0E38" w:rsidRDefault="00EB0E38" w:rsidP="00EB0E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EC8F9" w14:textId="77777777" w:rsidR="00EB0E38" w:rsidRDefault="00EB0E3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A9E37C" w14:textId="673612B1" w:rsidR="00EB0E38" w:rsidRPr="00200BCC" w:rsidRDefault="00EB0E38" w:rsidP="00EB0E38">
    <w:pPr>
      <w:pStyle w:val="Cabealho"/>
      <w:jc w:val="center"/>
    </w:pPr>
    <w:r w:rsidRPr="00524233">
      <w:rPr>
        <w:noProof/>
        <w:lang w:eastAsia="pt-BR"/>
      </w:rPr>
      <w:drawing>
        <wp:inline distT="0" distB="0" distL="0" distR="0" wp14:anchorId="12E927D5" wp14:editId="7F93E145">
          <wp:extent cx="4152900" cy="1356360"/>
          <wp:effectExtent l="0" t="0" r="0" b="0"/>
          <wp:docPr id="1833736996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813B62C" w14:textId="77777777" w:rsidR="00EB0E38" w:rsidRPr="00EB0E38" w:rsidRDefault="00EB0E38" w:rsidP="00EB0E38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905240" w14:textId="77777777" w:rsidR="00EB0E38" w:rsidRDefault="00EB0E38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8B3994"/>
    <w:multiLevelType w:val="multilevel"/>
    <w:tmpl w:val="3F74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03326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C28"/>
    <w:rsid w:val="00977E3F"/>
    <w:rsid w:val="00EB0E38"/>
    <w:rsid w:val="00EC0C28"/>
    <w:rsid w:val="00F1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7F672"/>
  <w15:chartTrackingRefBased/>
  <w15:docId w15:val="{34F33E2F-59F6-47C0-81BB-E9CD29A8D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C0C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C0C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C0C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C0C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C0C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C0C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C0C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C0C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C0C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C0C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C0C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C0C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C0C2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C0C2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C0C2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C0C2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C0C2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C0C2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C0C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C0C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C0C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C0C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C0C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C0C2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C0C2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C0C2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C0C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C0C2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C0C2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B0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0E38"/>
  </w:style>
  <w:style w:type="paragraph" w:styleId="Rodap">
    <w:name w:val="footer"/>
    <w:basedOn w:val="Normal"/>
    <w:link w:val="RodapChar"/>
    <w:uiPriority w:val="99"/>
    <w:unhideWhenUsed/>
    <w:rsid w:val="00EB0E3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0E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2026-05-28T14:06:00Z</dcterms:created>
  <dcterms:modified xsi:type="dcterms:W3CDTF">2026-05-28T15:11:00Z</dcterms:modified>
</cp:coreProperties>
</file>