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3E2B" w14:textId="77777777" w:rsidR="0057512C" w:rsidRPr="0057512C" w:rsidRDefault="0057512C" w:rsidP="0057512C">
      <w:pPr>
        <w:rPr>
          <w:b/>
          <w:bCs/>
        </w:rPr>
      </w:pPr>
      <w:r w:rsidRPr="0057512C">
        <w:rPr>
          <w:b/>
          <w:bCs/>
        </w:rPr>
        <w:t>Pauta de Reunião da Comissão de Orçamento, Finanças e Tributação nº 007-2023</w:t>
      </w:r>
    </w:p>
    <w:p w14:paraId="1C18B956" w14:textId="77777777" w:rsidR="0057512C" w:rsidRPr="0057512C" w:rsidRDefault="0057512C" w:rsidP="0057512C">
      <w:pPr>
        <w:numPr>
          <w:ilvl w:val="0"/>
          <w:numId w:val="1"/>
        </w:numPr>
      </w:pPr>
      <w:r w:rsidRPr="0057512C">
        <w:rPr>
          <w:b/>
          <w:bCs/>
        </w:rPr>
        <w:t>Deliberação de Incentivos e Créditos Orçamentários:</w:t>
      </w:r>
    </w:p>
    <w:p w14:paraId="7B8AD72E" w14:textId="77777777" w:rsidR="0057512C" w:rsidRPr="0057512C" w:rsidRDefault="0057512C" w:rsidP="0057512C">
      <w:pPr>
        <w:numPr>
          <w:ilvl w:val="1"/>
          <w:numId w:val="1"/>
        </w:numPr>
      </w:pPr>
      <w:r w:rsidRPr="0057512C">
        <w:rPr>
          <w:b/>
          <w:bCs/>
        </w:rPr>
        <w:t>PL nº 013/2023 (Executivo):</w:t>
      </w:r>
      <w:r w:rsidRPr="0057512C">
        <w:t xml:space="preserve"> Autorização para concessão de incentivo financeiro ao Grupo de Apoio à Brigada Militar.</w:t>
      </w:r>
    </w:p>
    <w:p w14:paraId="186DEFBB" w14:textId="77777777" w:rsidR="0057512C" w:rsidRPr="0057512C" w:rsidRDefault="0057512C" w:rsidP="0057512C">
      <w:pPr>
        <w:numPr>
          <w:ilvl w:val="1"/>
          <w:numId w:val="1"/>
        </w:numPr>
      </w:pPr>
      <w:r w:rsidRPr="0057512C">
        <w:rPr>
          <w:b/>
          <w:bCs/>
        </w:rPr>
        <w:t>PL nº 015/2023 (Executivo):</w:t>
      </w:r>
      <w:r w:rsidRPr="0057512C">
        <w:t xml:space="preserve"> Autorização para abertura de crédito adicional especial no orçamento corrente.</w:t>
      </w:r>
    </w:p>
    <w:p w14:paraId="4C92A1B0" w14:textId="77777777" w:rsidR="0057512C" w:rsidRPr="0057512C" w:rsidRDefault="0057512C" w:rsidP="0057512C">
      <w:pPr>
        <w:numPr>
          <w:ilvl w:val="1"/>
          <w:numId w:val="1"/>
        </w:numPr>
      </w:pPr>
      <w:r w:rsidRPr="0057512C">
        <w:rPr>
          <w:b/>
          <w:bCs/>
        </w:rPr>
        <w:t>PL nº 016/2023 (Executivo):</w:t>
      </w:r>
      <w:r w:rsidRPr="0057512C">
        <w:t xml:space="preserve"> Autorização para abertura de crédito adicional especial no orçamento corrente.</w:t>
      </w:r>
    </w:p>
    <w:p w14:paraId="29B53213" w14:textId="77777777" w:rsidR="0057512C" w:rsidRDefault="0057512C"/>
    <w:sectPr w:rsidR="00575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6FB6" w14:textId="77777777" w:rsidR="0034306D" w:rsidRDefault="0034306D" w:rsidP="0034306D">
      <w:pPr>
        <w:spacing w:after="0" w:line="240" w:lineRule="auto"/>
      </w:pPr>
      <w:r>
        <w:separator/>
      </w:r>
    </w:p>
  </w:endnote>
  <w:endnote w:type="continuationSeparator" w:id="0">
    <w:p w14:paraId="4D6A20DB" w14:textId="77777777" w:rsidR="0034306D" w:rsidRDefault="0034306D" w:rsidP="0034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ED9A" w14:textId="77777777" w:rsidR="0034306D" w:rsidRDefault="003430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16EF" w14:textId="77777777" w:rsidR="0034306D" w:rsidRDefault="0034306D" w:rsidP="0034306D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74573D7" w14:textId="77777777" w:rsidR="0034306D" w:rsidRPr="008D1BE4" w:rsidRDefault="0034306D" w:rsidP="0034306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C8C3048" w14:textId="77777777" w:rsidR="0034306D" w:rsidRPr="0034306D" w:rsidRDefault="0034306D" w:rsidP="003430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4DCF" w14:textId="77777777" w:rsidR="0034306D" w:rsidRDefault="003430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94423" w14:textId="77777777" w:rsidR="0034306D" w:rsidRDefault="0034306D" w:rsidP="0034306D">
      <w:pPr>
        <w:spacing w:after="0" w:line="240" w:lineRule="auto"/>
      </w:pPr>
      <w:r>
        <w:separator/>
      </w:r>
    </w:p>
  </w:footnote>
  <w:footnote w:type="continuationSeparator" w:id="0">
    <w:p w14:paraId="72720858" w14:textId="77777777" w:rsidR="0034306D" w:rsidRDefault="0034306D" w:rsidP="00343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527C" w14:textId="77777777" w:rsidR="0034306D" w:rsidRDefault="003430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DED9" w14:textId="3FEC4DD8" w:rsidR="0034306D" w:rsidRPr="00200BCC" w:rsidRDefault="0034306D" w:rsidP="0034306D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1A79AF61" wp14:editId="55B5F106">
          <wp:extent cx="4152900" cy="1356360"/>
          <wp:effectExtent l="0" t="0" r="0" b="0"/>
          <wp:docPr id="119168269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846AFB0" w14:textId="77777777" w:rsidR="0034306D" w:rsidRPr="0034306D" w:rsidRDefault="0034306D" w:rsidP="003430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C9F4" w14:textId="77777777" w:rsidR="0034306D" w:rsidRDefault="003430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947B0"/>
    <w:multiLevelType w:val="multilevel"/>
    <w:tmpl w:val="CEAA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53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2C"/>
    <w:rsid w:val="0034306D"/>
    <w:rsid w:val="0057512C"/>
    <w:rsid w:val="009336F4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81B0"/>
  <w15:chartTrackingRefBased/>
  <w15:docId w15:val="{18FA79EE-E2A0-4BE4-8B6F-0C28C0DB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7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51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51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5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5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5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5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51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5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51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51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512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51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51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51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51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75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7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7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7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751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751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7512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75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7512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7512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43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06D"/>
  </w:style>
  <w:style w:type="paragraph" w:styleId="Rodap">
    <w:name w:val="footer"/>
    <w:basedOn w:val="Normal"/>
    <w:link w:val="RodapChar"/>
    <w:uiPriority w:val="99"/>
    <w:unhideWhenUsed/>
    <w:rsid w:val="00343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2026-04-15T10:23:00Z</dcterms:created>
  <dcterms:modified xsi:type="dcterms:W3CDTF">2026-04-17T12:45:00Z</dcterms:modified>
</cp:coreProperties>
</file>