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AF2D" w14:textId="77777777" w:rsidR="00F82869" w:rsidRPr="00F82869" w:rsidRDefault="00F82869" w:rsidP="00F82869">
      <w:pPr>
        <w:rPr>
          <w:b/>
          <w:bCs/>
        </w:rPr>
      </w:pPr>
      <w:r w:rsidRPr="00F82869">
        <w:rPr>
          <w:b/>
          <w:bCs/>
        </w:rPr>
        <w:t>PAUTA 35/2024</w:t>
      </w:r>
    </w:p>
    <w:p w14:paraId="30911203" w14:textId="77777777" w:rsidR="00F82869" w:rsidRPr="00F82869" w:rsidRDefault="00F82869" w:rsidP="00F82869">
      <w:r w:rsidRPr="00F82869">
        <w:rPr>
          <w:b/>
          <w:bCs/>
        </w:rPr>
        <w:t>Data:</w:t>
      </w:r>
      <w:r w:rsidRPr="00F82869">
        <w:t xml:space="preserve"> 01 de outubro de 2024 | </w:t>
      </w:r>
      <w:r w:rsidRPr="00F82869">
        <w:rPr>
          <w:b/>
          <w:bCs/>
        </w:rPr>
        <w:t>Horário:</w:t>
      </w:r>
      <w:r w:rsidRPr="00F82869">
        <w:t xml:space="preserve"> 19:00 </w:t>
      </w:r>
      <w:r w:rsidRPr="00F82869">
        <w:rPr>
          <w:b/>
          <w:bCs/>
        </w:rPr>
        <w:t>Câmara Municipal de Pantano Grande</w:t>
      </w:r>
    </w:p>
    <w:p w14:paraId="486CCD90" w14:textId="77777777" w:rsidR="00F82869" w:rsidRPr="00F82869" w:rsidRDefault="00F82869" w:rsidP="00F82869">
      <w:pPr>
        <w:numPr>
          <w:ilvl w:val="0"/>
          <w:numId w:val="1"/>
        </w:numPr>
      </w:pPr>
      <w:r w:rsidRPr="00F82869">
        <w:rPr>
          <w:b/>
          <w:bCs/>
        </w:rPr>
        <w:t>Deliberação de Ata:</w:t>
      </w:r>
      <w:r w:rsidRPr="00F82869">
        <w:t xml:space="preserve"> Discussão e votação da Ata nº 034/2024.</w:t>
      </w:r>
    </w:p>
    <w:p w14:paraId="1116EA4D" w14:textId="77777777" w:rsidR="00F82869" w:rsidRPr="00F82869" w:rsidRDefault="00F82869" w:rsidP="00F82869">
      <w:pPr>
        <w:numPr>
          <w:ilvl w:val="0"/>
          <w:numId w:val="1"/>
        </w:numPr>
      </w:pPr>
      <w:r w:rsidRPr="00F82869">
        <w:rPr>
          <w:b/>
          <w:bCs/>
        </w:rPr>
        <w:t>Expediente e Indicações:</w:t>
      </w:r>
      <w:r w:rsidRPr="00F82869">
        <w:t xml:space="preserve"> 1. Leitura da Indicação nº 112/2024 (Ver. Zeneide Machado). 2. Leitura da Indicação nº 113/2024 (Ver. Luizinho Miguel Balen).</w:t>
      </w:r>
    </w:p>
    <w:p w14:paraId="37274F69" w14:textId="77777777" w:rsidR="00F82869" w:rsidRPr="00F82869" w:rsidRDefault="00F82869" w:rsidP="00F82869">
      <w:pPr>
        <w:numPr>
          <w:ilvl w:val="0"/>
          <w:numId w:val="1"/>
        </w:numPr>
      </w:pPr>
      <w:r w:rsidRPr="00F82869">
        <w:rPr>
          <w:b/>
          <w:bCs/>
        </w:rPr>
        <w:t>Grande Expediente:</w:t>
      </w:r>
      <w:r w:rsidRPr="00F82869">
        <w:t xml:space="preserve"> Ordem de manifestação conforme inscrições.</w:t>
      </w:r>
    </w:p>
    <w:p w14:paraId="4D52E8FB" w14:textId="77777777" w:rsidR="00F82869" w:rsidRDefault="00F82869"/>
    <w:sectPr w:rsidR="00F828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DA6E" w14:textId="77777777" w:rsidR="0085187C" w:rsidRDefault="0085187C" w:rsidP="0085187C">
      <w:pPr>
        <w:spacing w:after="0" w:line="240" w:lineRule="auto"/>
      </w:pPr>
      <w:r>
        <w:separator/>
      </w:r>
    </w:p>
  </w:endnote>
  <w:endnote w:type="continuationSeparator" w:id="0">
    <w:p w14:paraId="72FF3782" w14:textId="77777777" w:rsidR="0085187C" w:rsidRDefault="0085187C" w:rsidP="0085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0F180" w14:textId="77777777" w:rsidR="0085187C" w:rsidRDefault="008518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1CE2" w14:textId="77777777" w:rsidR="0085187C" w:rsidRDefault="0085187C" w:rsidP="0085187C">
    <w:pPr>
      <w:pStyle w:val="Rodap"/>
      <w:pBdr>
        <w:bottom w:val="single" w:sz="12" w:space="1" w:color="auto"/>
      </w:pBdr>
    </w:pPr>
  </w:p>
  <w:p w14:paraId="42340F79" w14:textId="77777777" w:rsidR="0085187C" w:rsidRPr="008D1BE4" w:rsidRDefault="0085187C" w:rsidP="0085187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D4D2397" w14:textId="77777777" w:rsidR="0085187C" w:rsidRPr="0085187C" w:rsidRDefault="0085187C" w:rsidP="0085187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10E1" w14:textId="77777777" w:rsidR="0085187C" w:rsidRDefault="008518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1F19" w14:textId="77777777" w:rsidR="0085187C" w:rsidRDefault="0085187C" w:rsidP="0085187C">
      <w:pPr>
        <w:spacing w:after="0" w:line="240" w:lineRule="auto"/>
      </w:pPr>
      <w:r>
        <w:separator/>
      </w:r>
    </w:p>
  </w:footnote>
  <w:footnote w:type="continuationSeparator" w:id="0">
    <w:p w14:paraId="6C4B2DFE" w14:textId="77777777" w:rsidR="0085187C" w:rsidRDefault="0085187C" w:rsidP="00851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1C14" w14:textId="77777777" w:rsidR="0085187C" w:rsidRDefault="008518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86FF" w14:textId="3B554EBE" w:rsidR="0085187C" w:rsidRPr="00200BCC" w:rsidRDefault="0085187C" w:rsidP="0085187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0608887" wp14:editId="14EF4C78">
          <wp:extent cx="4152900" cy="1357630"/>
          <wp:effectExtent l="0" t="0" r="0" b="0"/>
          <wp:docPr id="144232981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DB9CF" w14:textId="77777777" w:rsidR="0085187C" w:rsidRPr="0085187C" w:rsidRDefault="0085187C" w:rsidP="0085187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E0BC" w14:textId="77777777" w:rsidR="0085187C" w:rsidRDefault="008518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304E6"/>
    <w:multiLevelType w:val="multilevel"/>
    <w:tmpl w:val="4E3A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32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69"/>
    <w:rsid w:val="00334CAA"/>
    <w:rsid w:val="0085187C"/>
    <w:rsid w:val="00AF47A9"/>
    <w:rsid w:val="00F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3CD0"/>
  <w15:chartTrackingRefBased/>
  <w15:docId w15:val="{4F297A61-0688-4E1A-BBA2-85F4CABB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82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8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8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8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8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8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8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86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8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8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8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8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2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2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28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8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286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8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86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86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51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187C"/>
  </w:style>
  <w:style w:type="paragraph" w:styleId="Rodap">
    <w:name w:val="footer"/>
    <w:basedOn w:val="Normal"/>
    <w:link w:val="RodapChar"/>
    <w:uiPriority w:val="99"/>
    <w:unhideWhenUsed/>
    <w:rsid w:val="00851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