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B6D21" w14:textId="77777777" w:rsidR="00D53E50" w:rsidRPr="00D53E50" w:rsidRDefault="00D53E50" w:rsidP="007D5B05">
      <w:pPr>
        <w:spacing w:after="0"/>
        <w:rPr>
          <w:b/>
          <w:bCs/>
        </w:rPr>
      </w:pPr>
      <w:r w:rsidRPr="00D53E50">
        <w:rPr>
          <w:b/>
          <w:bCs/>
        </w:rPr>
        <w:t>Pauta da 28ª Sessão Plenária Ordinária de 2025 (12-08-2025)</w:t>
      </w:r>
    </w:p>
    <w:p w14:paraId="64D65EC2" w14:textId="77777777" w:rsidR="00D53E50" w:rsidRPr="00D53E50" w:rsidRDefault="00D53E50" w:rsidP="00D53E50">
      <w:pPr>
        <w:numPr>
          <w:ilvl w:val="0"/>
          <w:numId w:val="1"/>
        </w:numPr>
      </w:pPr>
      <w:r w:rsidRPr="00D53E50">
        <w:rPr>
          <w:b/>
          <w:bCs/>
        </w:rPr>
        <w:t>Expediente de Leituras e Comunicações:</w:t>
      </w:r>
    </w:p>
    <w:p w14:paraId="0EFE152B" w14:textId="77777777" w:rsidR="00D53E50" w:rsidRPr="00D53E50" w:rsidRDefault="00D53E50" w:rsidP="00D53E50">
      <w:pPr>
        <w:numPr>
          <w:ilvl w:val="1"/>
          <w:numId w:val="1"/>
        </w:numPr>
      </w:pPr>
      <w:r w:rsidRPr="00D53E50">
        <w:t xml:space="preserve">Ofícios do Executivo Municipal em resposta a Pedidos de Informação: nº 167/2025 (ref. ao nº 029/2025) e nº 168/2025 (ref. ao nº 031/2025). </w:t>
      </w:r>
    </w:p>
    <w:p w14:paraId="447EBA2F" w14:textId="77777777" w:rsidR="00D53E50" w:rsidRPr="00D53E50" w:rsidRDefault="00D53E50" w:rsidP="00D53E50">
      <w:pPr>
        <w:numPr>
          <w:ilvl w:val="1"/>
          <w:numId w:val="1"/>
        </w:numPr>
      </w:pPr>
      <w:r w:rsidRPr="00D53E50">
        <w:t xml:space="preserve">Pedidos de Providência nº 104/2025 e nº 105/2025 (Zeneide Machado) e nº 106/2025 (Jônatas Ilha). </w:t>
      </w:r>
    </w:p>
    <w:p w14:paraId="4CB97351" w14:textId="77777777" w:rsidR="00D53E50" w:rsidRPr="00D53E50" w:rsidRDefault="00D53E50" w:rsidP="00D53E50">
      <w:pPr>
        <w:numPr>
          <w:ilvl w:val="1"/>
          <w:numId w:val="1"/>
        </w:numPr>
      </w:pPr>
      <w:r w:rsidRPr="00D53E50">
        <w:t xml:space="preserve">Indicações Parlamentares nº 102/2025 e nº 103/2025 (Jônatas Ilha). </w:t>
      </w:r>
    </w:p>
    <w:p w14:paraId="0189C6E4" w14:textId="77777777" w:rsidR="00D53E50" w:rsidRPr="00D53E50" w:rsidRDefault="00D53E50" w:rsidP="00D53E50">
      <w:pPr>
        <w:numPr>
          <w:ilvl w:val="1"/>
          <w:numId w:val="1"/>
        </w:numPr>
      </w:pPr>
      <w:r w:rsidRPr="00D53E50">
        <w:t xml:space="preserve">Pedido de Informação nº 034/2025 de autoria do Vereador Anirto Tavares. </w:t>
      </w:r>
    </w:p>
    <w:p w14:paraId="1D9FD1DA" w14:textId="77777777" w:rsidR="00D53E50" w:rsidRPr="00D53E50" w:rsidRDefault="00D53E50" w:rsidP="00D53E50">
      <w:pPr>
        <w:numPr>
          <w:ilvl w:val="0"/>
          <w:numId w:val="1"/>
        </w:numPr>
      </w:pPr>
      <w:r w:rsidRPr="00D53E50">
        <w:rPr>
          <w:b/>
          <w:bCs/>
        </w:rPr>
        <w:t>Matérias para Distribuição às Comissões Permanentes:</w:t>
      </w:r>
    </w:p>
    <w:p w14:paraId="17425471" w14:textId="77777777" w:rsidR="00D53E50" w:rsidRPr="00D53E50" w:rsidRDefault="00D53E50" w:rsidP="00D53E50">
      <w:pPr>
        <w:numPr>
          <w:ilvl w:val="1"/>
          <w:numId w:val="1"/>
        </w:numPr>
      </w:pPr>
      <w:r w:rsidRPr="00D53E50">
        <w:rPr>
          <w:b/>
          <w:bCs/>
        </w:rPr>
        <w:t>PL nº 080/2025 (Executivo):</w:t>
      </w:r>
      <w:r w:rsidRPr="00D53E50">
        <w:t xml:space="preserve"> Autoriza o município a contratar, em caráter emergencial e por tempo determinado, 01 (um) Bibliotecário. </w:t>
      </w:r>
    </w:p>
    <w:p w14:paraId="66AE3386" w14:textId="77777777" w:rsidR="00D53E50" w:rsidRPr="00D53E50" w:rsidRDefault="00D53E50" w:rsidP="00D53E50">
      <w:pPr>
        <w:numPr>
          <w:ilvl w:val="0"/>
          <w:numId w:val="1"/>
        </w:numPr>
      </w:pPr>
      <w:r w:rsidRPr="00D53E50">
        <w:rPr>
          <w:b/>
          <w:bCs/>
        </w:rPr>
        <w:t>Ordem do Dia (Votações de Convênios do IPE e Urgência):</w:t>
      </w:r>
    </w:p>
    <w:p w14:paraId="43FB9447" w14:textId="77777777" w:rsidR="00D53E50" w:rsidRPr="00D53E50" w:rsidRDefault="00D53E50" w:rsidP="00D53E50">
      <w:pPr>
        <w:numPr>
          <w:ilvl w:val="1"/>
          <w:numId w:val="1"/>
        </w:numPr>
      </w:pPr>
      <w:r w:rsidRPr="00D53E50">
        <w:t xml:space="preserve">Votação do pedido de Regime de Tramitação Preferencial aplicado ao recém-chegado </w:t>
      </w:r>
      <w:r w:rsidRPr="00D53E50">
        <w:rPr>
          <w:b/>
          <w:bCs/>
        </w:rPr>
        <w:t>PL nº 080/2025</w:t>
      </w:r>
      <w:r w:rsidRPr="00D53E50">
        <w:t xml:space="preserve">. </w:t>
      </w:r>
    </w:p>
    <w:p w14:paraId="25743BDD" w14:textId="77777777" w:rsidR="00D53E50" w:rsidRPr="00D53E50" w:rsidRDefault="00D53E50" w:rsidP="00D53E50">
      <w:pPr>
        <w:numPr>
          <w:ilvl w:val="1"/>
          <w:numId w:val="1"/>
        </w:numPr>
      </w:pPr>
      <w:r w:rsidRPr="00D53E50">
        <w:rPr>
          <w:b/>
          <w:bCs/>
        </w:rPr>
        <w:t>Retorno de Vistas - PL nº 077/2025 (Executivo):</w:t>
      </w:r>
      <w:r w:rsidRPr="00D53E50">
        <w:t xml:space="preserve"> Deliberação e votação final do projeto de convênio previdenciário/saúde com o IPE SAÚDE. </w:t>
      </w:r>
    </w:p>
    <w:p w14:paraId="77295F7A" w14:textId="77777777" w:rsidR="00D53E50" w:rsidRPr="00D53E50" w:rsidRDefault="00D53E50" w:rsidP="00D53E50">
      <w:pPr>
        <w:numPr>
          <w:ilvl w:val="1"/>
          <w:numId w:val="1"/>
        </w:numPr>
      </w:pPr>
      <w:r w:rsidRPr="00D53E50">
        <w:rPr>
          <w:b/>
          <w:bCs/>
        </w:rPr>
        <w:t>Retorno de Vistas - PL nº 079/2025 (Legislativo):</w:t>
      </w:r>
      <w:r w:rsidRPr="00D53E50">
        <w:t xml:space="preserve"> Deliberação e votação final do convênio da estrutura do Legislativo com o IPE SAÚDE. </w:t>
      </w:r>
    </w:p>
    <w:p w14:paraId="1DE02444" w14:textId="77777777" w:rsidR="00D53E50" w:rsidRDefault="00D53E50"/>
    <w:sectPr w:rsidR="00D53E50" w:rsidSect="007D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50D57" w14:textId="77777777" w:rsidR="007D5B05" w:rsidRDefault="007D5B05" w:rsidP="007D5B05">
      <w:pPr>
        <w:spacing w:after="0" w:line="240" w:lineRule="auto"/>
      </w:pPr>
      <w:r>
        <w:separator/>
      </w:r>
    </w:p>
  </w:endnote>
  <w:endnote w:type="continuationSeparator" w:id="0">
    <w:p w14:paraId="4A323F6E" w14:textId="77777777" w:rsidR="007D5B05" w:rsidRDefault="007D5B05" w:rsidP="007D5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3BF40" w14:textId="77777777" w:rsidR="007D5B05" w:rsidRDefault="007D5B0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460D" w14:textId="77777777" w:rsidR="007D5B05" w:rsidRDefault="007D5B05" w:rsidP="007D5B05">
    <w:pPr>
      <w:pStyle w:val="Rodap"/>
      <w:pBdr>
        <w:bottom w:val="single" w:sz="12" w:space="1" w:color="auto"/>
      </w:pBdr>
    </w:pPr>
  </w:p>
  <w:p w14:paraId="49A34461" w14:textId="77777777" w:rsidR="007D5B05" w:rsidRPr="008D1BE4" w:rsidRDefault="007D5B05" w:rsidP="007D5B0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3A52FF61" w14:textId="77777777" w:rsidR="007D5B05" w:rsidRPr="007D5B05" w:rsidRDefault="007D5B05" w:rsidP="007D5B0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75658" w14:textId="77777777" w:rsidR="007D5B05" w:rsidRDefault="007D5B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7A1AB" w14:textId="77777777" w:rsidR="007D5B05" w:rsidRDefault="007D5B05" w:rsidP="007D5B05">
      <w:pPr>
        <w:spacing w:after="0" w:line="240" w:lineRule="auto"/>
      </w:pPr>
      <w:r>
        <w:separator/>
      </w:r>
    </w:p>
  </w:footnote>
  <w:footnote w:type="continuationSeparator" w:id="0">
    <w:p w14:paraId="36882ADE" w14:textId="77777777" w:rsidR="007D5B05" w:rsidRDefault="007D5B05" w:rsidP="007D5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D14F4" w14:textId="77777777" w:rsidR="007D5B05" w:rsidRDefault="007D5B0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1E6C8" w14:textId="28546435" w:rsidR="007D5B05" w:rsidRPr="00200BCC" w:rsidRDefault="007D5B05" w:rsidP="007D5B05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B9B7F5D" wp14:editId="306EDE56">
          <wp:extent cx="4157345" cy="1354455"/>
          <wp:effectExtent l="0" t="0" r="0" b="0"/>
          <wp:docPr id="210434608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85744A" w14:textId="77777777" w:rsidR="007D5B05" w:rsidRPr="007D5B05" w:rsidRDefault="007D5B05" w:rsidP="007D5B0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E4144" w14:textId="77777777" w:rsidR="007D5B05" w:rsidRDefault="007D5B0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508D5"/>
    <w:multiLevelType w:val="multilevel"/>
    <w:tmpl w:val="EE0A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062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50"/>
    <w:rsid w:val="0007704F"/>
    <w:rsid w:val="007D5B05"/>
    <w:rsid w:val="00D53E50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5731"/>
  <w15:chartTrackingRefBased/>
  <w15:docId w15:val="{D0CF412B-8A48-47A0-8A08-2F4670B7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53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53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53E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53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53E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53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53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53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53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3E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53E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53E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53E5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53E5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53E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53E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53E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53E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53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53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53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53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53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53E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53E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53E5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53E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53E5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53E5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D5B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5B05"/>
  </w:style>
  <w:style w:type="paragraph" w:styleId="Rodap">
    <w:name w:val="footer"/>
    <w:basedOn w:val="Normal"/>
    <w:link w:val="RodapChar"/>
    <w:uiPriority w:val="99"/>
    <w:unhideWhenUsed/>
    <w:rsid w:val="007D5B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2026-05-27T18:09:00Z</dcterms:created>
  <dcterms:modified xsi:type="dcterms:W3CDTF">2026-05-27T21:14:00Z</dcterms:modified>
</cp:coreProperties>
</file>