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048CC" w14:textId="77777777" w:rsidR="001A7732" w:rsidRPr="001A7732" w:rsidRDefault="001A7732" w:rsidP="00851482">
      <w:pPr>
        <w:spacing w:after="0"/>
        <w:rPr>
          <w:b/>
          <w:bCs/>
        </w:rPr>
      </w:pPr>
      <w:r w:rsidRPr="001A7732">
        <w:rPr>
          <w:b/>
          <w:bCs/>
        </w:rPr>
        <w:t>Pauta - Reunião 013/2025 (Orçamento)</w:t>
      </w:r>
    </w:p>
    <w:p w14:paraId="70E5B36A" w14:textId="77777777" w:rsidR="001A7732" w:rsidRPr="001A7732" w:rsidRDefault="001A7732" w:rsidP="001A7732">
      <w:r w:rsidRPr="001A7732">
        <w:rPr>
          <w:b/>
          <w:bCs/>
        </w:rPr>
        <w:t>Data:</w:t>
      </w:r>
      <w:r w:rsidRPr="001A7732">
        <w:t xml:space="preserve"> 23 de junho de 2025 | </w:t>
      </w:r>
      <w:r w:rsidRPr="001A7732">
        <w:rPr>
          <w:b/>
          <w:bCs/>
        </w:rPr>
        <w:t>Horário:</w:t>
      </w:r>
      <w:r w:rsidRPr="001A7732">
        <w:t xml:space="preserve"> 08:30</w:t>
      </w:r>
    </w:p>
    <w:p w14:paraId="3720ECA2" w14:textId="77777777" w:rsidR="001A7732" w:rsidRPr="001A7732" w:rsidRDefault="001A7732" w:rsidP="001A7732">
      <w:pPr>
        <w:numPr>
          <w:ilvl w:val="0"/>
          <w:numId w:val="1"/>
        </w:numPr>
      </w:pPr>
      <w:r w:rsidRPr="001A7732">
        <w:rPr>
          <w:b/>
          <w:bCs/>
        </w:rPr>
        <w:t>Análise de Matéria Legislativa:</w:t>
      </w:r>
      <w:r w:rsidRPr="001A7732">
        <w:t xml:space="preserve"> Discussão e emissão de parecer sobre o </w:t>
      </w:r>
      <w:r w:rsidRPr="001A7732">
        <w:rPr>
          <w:b/>
          <w:bCs/>
        </w:rPr>
        <w:t>Projeto de Lei nº 063 A/2025</w:t>
      </w:r>
      <w:r w:rsidRPr="001A7732">
        <w:t xml:space="preserve"> (Legislativo - Ver. Jônatas Michels Ilha).</w:t>
      </w:r>
    </w:p>
    <w:p w14:paraId="0522D7E6" w14:textId="77777777" w:rsidR="001A7732" w:rsidRPr="001A7732" w:rsidRDefault="001A7732" w:rsidP="001A7732">
      <w:pPr>
        <w:numPr>
          <w:ilvl w:val="0"/>
          <w:numId w:val="1"/>
        </w:numPr>
      </w:pPr>
      <w:r w:rsidRPr="001A7732">
        <w:rPr>
          <w:b/>
          <w:bCs/>
        </w:rPr>
        <w:t>Objeto:</w:t>
      </w:r>
      <w:r w:rsidRPr="001A7732">
        <w:t xml:space="preserve"> Direito de atendimento prioritário de crianças na unidade de saúde mais próxima da escola pública municipal em que estejam matriculadas.</w:t>
      </w:r>
    </w:p>
    <w:p w14:paraId="1CB14334" w14:textId="77777777" w:rsidR="001A7732" w:rsidRDefault="001A7732"/>
    <w:sectPr w:rsidR="001A7732" w:rsidSect="0085148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EA71B" w14:textId="77777777" w:rsidR="00851482" w:rsidRDefault="00851482" w:rsidP="00851482">
      <w:pPr>
        <w:spacing w:after="0" w:line="240" w:lineRule="auto"/>
      </w:pPr>
      <w:r>
        <w:separator/>
      </w:r>
    </w:p>
  </w:endnote>
  <w:endnote w:type="continuationSeparator" w:id="0">
    <w:p w14:paraId="7581F6AC" w14:textId="77777777" w:rsidR="00851482" w:rsidRDefault="00851482" w:rsidP="00851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CC890" w14:textId="77777777" w:rsidR="00851482" w:rsidRDefault="0085148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87122" w14:textId="77777777" w:rsidR="00851482" w:rsidRDefault="00851482" w:rsidP="00851482">
    <w:pPr>
      <w:pStyle w:val="Rodap"/>
      <w:pBdr>
        <w:bottom w:val="single" w:sz="12" w:space="1" w:color="auto"/>
      </w:pBdr>
    </w:pPr>
  </w:p>
  <w:p w14:paraId="09C9117A" w14:textId="77777777" w:rsidR="00851482" w:rsidRPr="008D1BE4" w:rsidRDefault="00851482" w:rsidP="0085148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20B9F82" w14:textId="77777777" w:rsidR="00851482" w:rsidRPr="00851482" w:rsidRDefault="00851482" w:rsidP="0085148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8473C" w14:textId="77777777" w:rsidR="00851482" w:rsidRDefault="008514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13058" w14:textId="77777777" w:rsidR="00851482" w:rsidRDefault="00851482" w:rsidP="00851482">
      <w:pPr>
        <w:spacing w:after="0" w:line="240" w:lineRule="auto"/>
      </w:pPr>
      <w:r>
        <w:separator/>
      </w:r>
    </w:p>
  </w:footnote>
  <w:footnote w:type="continuationSeparator" w:id="0">
    <w:p w14:paraId="52DD3B51" w14:textId="77777777" w:rsidR="00851482" w:rsidRDefault="00851482" w:rsidP="008514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261BF" w14:textId="77777777" w:rsidR="00851482" w:rsidRDefault="0085148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FC262" w14:textId="67C57BF4" w:rsidR="00851482" w:rsidRPr="00200BCC" w:rsidRDefault="00851482" w:rsidP="00851482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BFA5EB2" wp14:editId="5465FDC6">
          <wp:extent cx="4157345" cy="1354455"/>
          <wp:effectExtent l="0" t="0" r="0" b="0"/>
          <wp:docPr id="183173260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16FD41" w14:textId="77777777" w:rsidR="00851482" w:rsidRPr="00851482" w:rsidRDefault="00851482" w:rsidP="0085148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6CD41" w14:textId="77777777" w:rsidR="00851482" w:rsidRDefault="0085148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4A7D50"/>
    <w:multiLevelType w:val="multilevel"/>
    <w:tmpl w:val="98C8C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9654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732"/>
    <w:rsid w:val="0007704F"/>
    <w:rsid w:val="00137ADE"/>
    <w:rsid w:val="001A7732"/>
    <w:rsid w:val="00851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E10D5"/>
  <w15:chartTrackingRefBased/>
  <w15:docId w15:val="{B8926FBF-288D-4997-88D5-FBC9B567C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A77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A77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77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77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A77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A77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A77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A77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A77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A77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A77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77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773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A773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A773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A773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A773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A773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A77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A77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A77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A77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A77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A773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A773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A773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A77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A773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A773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514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1482"/>
  </w:style>
  <w:style w:type="paragraph" w:styleId="Rodap">
    <w:name w:val="footer"/>
    <w:basedOn w:val="Normal"/>
    <w:link w:val="RodapChar"/>
    <w:uiPriority w:val="99"/>
    <w:unhideWhenUsed/>
    <w:rsid w:val="008514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1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312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