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4D133" w14:textId="77777777" w:rsidR="007E7E42" w:rsidRPr="007E7E42" w:rsidRDefault="007E7E42" w:rsidP="003F211E">
      <w:pPr>
        <w:spacing w:after="0"/>
        <w:rPr>
          <w:b/>
          <w:bCs/>
        </w:rPr>
      </w:pPr>
      <w:r w:rsidRPr="007E7E42">
        <w:rPr>
          <w:b/>
          <w:bCs/>
        </w:rPr>
        <w:t>Pauta - Reunião 003/2025 (Educação)</w:t>
      </w:r>
    </w:p>
    <w:p w14:paraId="7AAA6FC9" w14:textId="77777777" w:rsidR="007E7E42" w:rsidRPr="007E7E42" w:rsidRDefault="007E7E42" w:rsidP="007E7E42">
      <w:r w:rsidRPr="007E7E42">
        <w:rPr>
          <w:b/>
          <w:bCs/>
        </w:rPr>
        <w:t>Data:</w:t>
      </w:r>
      <w:r w:rsidRPr="007E7E42">
        <w:t xml:space="preserve"> 31 de março de 2025 | </w:t>
      </w:r>
      <w:r w:rsidRPr="007E7E42">
        <w:rPr>
          <w:b/>
          <w:bCs/>
        </w:rPr>
        <w:t>Horário:</w:t>
      </w:r>
      <w:r w:rsidRPr="007E7E42">
        <w:t xml:space="preserve"> 08:30 </w:t>
      </w:r>
    </w:p>
    <w:p w14:paraId="778F5F30" w14:textId="77777777" w:rsidR="007E7E42" w:rsidRPr="007E7E42" w:rsidRDefault="007E7E42" w:rsidP="007E7E42">
      <w:pPr>
        <w:numPr>
          <w:ilvl w:val="0"/>
          <w:numId w:val="1"/>
        </w:numPr>
      </w:pPr>
      <w:r w:rsidRPr="007E7E42">
        <w:rPr>
          <w:b/>
          <w:bCs/>
        </w:rPr>
        <w:t>Deliberação de Projetos:</w:t>
      </w:r>
    </w:p>
    <w:p w14:paraId="5243A74D" w14:textId="77777777" w:rsidR="007E7E42" w:rsidRPr="007E7E42" w:rsidRDefault="007E7E42" w:rsidP="007E7E42">
      <w:pPr>
        <w:numPr>
          <w:ilvl w:val="1"/>
          <w:numId w:val="1"/>
        </w:numPr>
      </w:pPr>
      <w:r w:rsidRPr="007E7E42">
        <w:rPr>
          <w:b/>
          <w:bCs/>
        </w:rPr>
        <w:t>Projeto de Lei nº 012/2025 (Executivo):</w:t>
      </w:r>
      <w:r w:rsidRPr="007E7E42">
        <w:t xml:space="preserve"> Contratação emergencial de recursos humanos para a Secretaria de Educação e Cultura. </w:t>
      </w:r>
    </w:p>
    <w:p w14:paraId="08762059" w14:textId="77777777" w:rsidR="007E7E42" w:rsidRPr="007E7E42" w:rsidRDefault="007E7E42" w:rsidP="007E7E42">
      <w:pPr>
        <w:numPr>
          <w:ilvl w:val="1"/>
          <w:numId w:val="1"/>
        </w:numPr>
      </w:pPr>
      <w:r w:rsidRPr="007E7E42">
        <w:rPr>
          <w:b/>
          <w:bCs/>
        </w:rPr>
        <w:t>Projeto de Lei nº 028/2025 (Executivo):</w:t>
      </w:r>
      <w:r w:rsidRPr="007E7E42">
        <w:t xml:space="preserve"> Autorização para contratação emergencial de recursos humanos para atendimento da Rede Municipal de Ensino. </w:t>
      </w:r>
    </w:p>
    <w:p w14:paraId="61AB0AE4" w14:textId="77777777" w:rsidR="007E7E42" w:rsidRDefault="007E7E42"/>
    <w:sectPr w:rsidR="007E7E42" w:rsidSect="003F21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8B833" w14:textId="77777777" w:rsidR="003F211E" w:rsidRDefault="003F211E" w:rsidP="003F211E">
      <w:pPr>
        <w:spacing w:after="0" w:line="240" w:lineRule="auto"/>
      </w:pPr>
      <w:r>
        <w:separator/>
      </w:r>
    </w:p>
  </w:endnote>
  <w:endnote w:type="continuationSeparator" w:id="0">
    <w:p w14:paraId="4039472C" w14:textId="77777777" w:rsidR="003F211E" w:rsidRDefault="003F211E" w:rsidP="003F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ED0EC" w14:textId="77777777" w:rsidR="003F211E" w:rsidRDefault="003F211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CF853" w14:textId="77777777" w:rsidR="003F211E" w:rsidRDefault="003F211E" w:rsidP="003F211E">
    <w:pPr>
      <w:pStyle w:val="Rodap"/>
      <w:pBdr>
        <w:bottom w:val="single" w:sz="12" w:space="1" w:color="auto"/>
      </w:pBdr>
    </w:pPr>
  </w:p>
  <w:p w14:paraId="384F5062" w14:textId="77777777" w:rsidR="003F211E" w:rsidRPr="008D1BE4" w:rsidRDefault="003F211E" w:rsidP="003F211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BC0BB3E" w14:textId="77777777" w:rsidR="003F211E" w:rsidRPr="003F211E" w:rsidRDefault="003F211E" w:rsidP="003F211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544E4" w14:textId="77777777" w:rsidR="003F211E" w:rsidRDefault="003F211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88395" w14:textId="77777777" w:rsidR="003F211E" w:rsidRDefault="003F211E" w:rsidP="003F211E">
      <w:pPr>
        <w:spacing w:after="0" w:line="240" w:lineRule="auto"/>
      </w:pPr>
      <w:r>
        <w:separator/>
      </w:r>
    </w:p>
  </w:footnote>
  <w:footnote w:type="continuationSeparator" w:id="0">
    <w:p w14:paraId="18DAFC0F" w14:textId="77777777" w:rsidR="003F211E" w:rsidRDefault="003F211E" w:rsidP="003F21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A4ADE" w14:textId="77777777" w:rsidR="003F211E" w:rsidRDefault="003F211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04EC2" w14:textId="2998BA94" w:rsidR="003F211E" w:rsidRPr="00200BCC" w:rsidRDefault="003F211E" w:rsidP="003F211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33597E1" wp14:editId="403AC4B2">
          <wp:extent cx="4157345" cy="1354455"/>
          <wp:effectExtent l="0" t="0" r="0" b="0"/>
          <wp:docPr id="39651266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F96EF7" w14:textId="77777777" w:rsidR="003F211E" w:rsidRPr="003F211E" w:rsidRDefault="003F211E" w:rsidP="003F211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ED0CF" w14:textId="77777777" w:rsidR="003F211E" w:rsidRDefault="003F211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22F33"/>
    <w:multiLevelType w:val="multilevel"/>
    <w:tmpl w:val="E7EE3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275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E42"/>
    <w:rsid w:val="0007704F"/>
    <w:rsid w:val="00137ADE"/>
    <w:rsid w:val="003F211E"/>
    <w:rsid w:val="007E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3B56B"/>
  <w15:chartTrackingRefBased/>
  <w15:docId w15:val="{20CEFAD0-9182-4A74-916A-8D19F48F5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E7E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E7E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7E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7E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E7E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E7E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E7E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E7E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E7E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7E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E7E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E7E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7E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E7E4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E7E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E7E4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E7E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E7E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E7E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E7E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E7E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E7E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E7E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E7E4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E7E4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E7E4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E7E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E7E4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E7E4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F21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11E"/>
  </w:style>
  <w:style w:type="paragraph" w:styleId="Rodap">
    <w:name w:val="footer"/>
    <w:basedOn w:val="Normal"/>
    <w:link w:val="RodapChar"/>
    <w:uiPriority w:val="99"/>
    <w:unhideWhenUsed/>
    <w:rsid w:val="003F21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321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