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9DDD91" w14:textId="77777777" w:rsidR="00E155A2" w:rsidRPr="00E155A2" w:rsidRDefault="00E155A2" w:rsidP="00E155A2">
      <w:pPr>
        <w:rPr>
          <w:b/>
          <w:bCs/>
        </w:rPr>
      </w:pPr>
      <w:r w:rsidRPr="00E155A2">
        <w:rPr>
          <w:b/>
          <w:bCs/>
        </w:rPr>
        <w:t>Pauta da 27ª Sessão Ordinária (01/08/2023)</w:t>
      </w:r>
    </w:p>
    <w:p w14:paraId="2649CAB6" w14:textId="77777777" w:rsidR="00E155A2" w:rsidRPr="00E155A2" w:rsidRDefault="00E155A2" w:rsidP="00E155A2">
      <w:r w:rsidRPr="00E155A2">
        <w:rPr>
          <w:b/>
          <w:bCs/>
        </w:rPr>
        <w:t>I. EXPEDIENTE</w:t>
      </w:r>
    </w:p>
    <w:p w14:paraId="77F26315" w14:textId="77777777" w:rsidR="00E155A2" w:rsidRPr="00E155A2" w:rsidRDefault="00E155A2" w:rsidP="00E155A2">
      <w:pPr>
        <w:numPr>
          <w:ilvl w:val="0"/>
          <w:numId w:val="1"/>
        </w:numPr>
      </w:pPr>
      <w:r w:rsidRPr="00E155A2">
        <w:rPr>
          <w:b/>
          <w:bCs/>
        </w:rPr>
        <w:t>Deliberação de Ata:</w:t>
      </w:r>
      <w:r w:rsidRPr="00E155A2">
        <w:t xml:space="preserve"> Apreciação da Ata nº 026/2023.</w:t>
      </w:r>
    </w:p>
    <w:p w14:paraId="28D01AF6" w14:textId="77777777" w:rsidR="00E155A2" w:rsidRPr="00E155A2" w:rsidRDefault="00E155A2" w:rsidP="00E155A2">
      <w:pPr>
        <w:numPr>
          <w:ilvl w:val="0"/>
          <w:numId w:val="1"/>
        </w:numPr>
      </w:pPr>
      <w:r w:rsidRPr="00E155A2">
        <w:rPr>
          <w:b/>
          <w:bCs/>
        </w:rPr>
        <w:t>Indicações:</w:t>
      </w:r>
      <w:r w:rsidRPr="00E155A2">
        <w:t xml:space="preserve"> Discussão e deliberação das Indicações nº 145 a 151/2023.</w:t>
      </w:r>
    </w:p>
    <w:p w14:paraId="52A70C6F" w14:textId="77777777" w:rsidR="00E155A2" w:rsidRPr="00E155A2" w:rsidRDefault="00E155A2" w:rsidP="00E155A2">
      <w:pPr>
        <w:numPr>
          <w:ilvl w:val="0"/>
          <w:numId w:val="1"/>
        </w:numPr>
      </w:pPr>
      <w:r w:rsidRPr="00E155A2">
        <w:rPr>
          <w:b/>
          <w:bCs/>
        </w:rPr>
        <w:t>Grande Expediente:</w:t>
      </w:r>
      <w:r w:rsidRPr="00E155A2">
        <w:t xml:space="preserve"> Espaço para pronunciamentos.</w:t>
      </w:r>
    </w:p>
    <w:p w14:paraId="6D94D996" w14:textId="77777777" w:rsidR="00E155A2" w:rsidRPr="00E155A2" w:rsidRDefault="00E155A2" w:rsidP="00E155A2">
      <w:r w:rsidRPr="00E155A2">
        <w:rPr>
          <w:b/>
          <w:bCs/>
        </w:rPr>
        <w:t>II. ORDEM DO DIA</w:t>
      </w:r>
    </w:p>
    <w:p w14:paraId="026C327A" w14:textId="77777777" w:rsidR="00E155A2" w:rsidRPr="00E155A2" w:rsidRDefault="00E155A2" w:rsidP="00E155A2">
      <w:pPr>
        <w:numPr>
          <w:ilvl w:val="0"/>
          <w:numId w:val="2"/>
        </w:numPr>
      </w:pPr>
      <w:r w:rsidRPr="00E155A2">
        <w:rPr>
          <w:b/>
          <w:bCs/>
        </w:rPr>
        <w:t>Moção de Reconhecimento nº 003/2023 (Ver. Carlos Augusto):</w:t>
      </w:r>
      <w:r w:rsidRPr="00E155A2">
        <w:t xml:space="preserve"> Proposição subscrita pelos vereadores Evania Trevisan e Edinaldo Nunes de Moura.</w:t>
      </w:r>
    </w:p>
    <w:p w14:paraId="423E23FE" w14:textId="77777777" w:rsidR="00E155A2" w:rsidRDefault="00E155A2"/>
    <w:sectPr w:rsidR="00E155A2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457216B" w14:textId="77777777" w:rsidR="00255A56" w:rsidRDefault="00255A56" w:rsidP="00255A56">
      <w:pPr>
        <w:spacing w:after="0" w:line="240" w:lineRule="auto"/>
      </w:pPr>
      <w:r>
        <w:separator/>
      </w:r>
    </w:p>
  </w:endnote>
  <w:endnote w:type="continuationSeparator" w:id="0">
    <w:p w14:paraId="08928546" w14:textId="77777777" w:rsidR="00255A56" w:rsidRDefault="00255A56" w:rsidP="00255A5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13ABC7" w14:textId="77777777" w:rsidR="00255A56" w:rsidRDefault="00255A56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E3AA03D" w14:textId="77777777" w:rsidR="00255A56" w:rsidRDefault="00255A56" w:rsidP="00255A56">
    <w:pPr>
      <w:pStyle w:val="Rodap"/>
      <w:pBdr>
        <w:bottom w:val="single" w:sz="12" w:space="1" w:color="auto"/>
      </w:pBdr>
    </w:pPr>
    <w:bookmarkStart w:id="38" w:name="_Hlk227311503"/>
    <w:bookmarkStart w:id="39" w:name="_Hlk227311504"/>
    <w:bookmarkStart w:id="40" w:name="_Hlk227311507"/>
    <w:bookmarkStart w:id="41" w:name="_Hlk227311508"/>
    <w:bookmarkStart w:id="42" w:name="_Hlk227311511"/>
    <w:bookmarkStart w:id="43" w:name="_Hlk227311512"/>
    <w:bookmarkStart w:id="44" w:name="_Hlk227311515"/>
    <w:bookmarkStart w:id="45" w:name="_Hlk227311516"/>
    <w:bookmarkStart w:id="46" w:name="_Hlk227311519"/>
    <w:bookmarkStart w:id="47" w:name="_Hlk227311520"/>
    <w:bookmarkStart w:id="48" w:name="_Hlk227311523"/>
    <w:bookmarkStart w:id="49" w:name="_Hlk227311524"/>
    <w:bookmarkStart w:id="50" w:name="_Hlk227311527"/>
    <w:bookmarkStart w:id="51" w:name="_Hlk227311528"/>
    <w:bookmarkStart w:id="52" w:name="_Hlk227311531"/>
    <w:bookmarkStart w:id="53" w:name="_Hlk227311532"/>
    <w:bookmarkStart w:id="54" w:name="_Hlk227311535"/>
    <w:bookmarkStart w:id="55" w:name="_Hlk227311536"/>
    <w:bookmarkStart w:id="56" w:name="_Hlk227311539"/>
    <w:bookmarkStart w:id="57" w:name="_Hlk227311540"/>
    <w:bookmarkStart w:id="58" w:name="_Hlk227311543"/>
    <w:bookmarkStart w:id="59" w:name="_Hlk227311544"/>
    <w:bookmarkStart w:id="60" w:name="_Hlk227311547"/>
    <w:bookmarkStart w:id="61" w:name="_Hlk227311548"/>
    <w:bookmarkStart w:id="62" w:name="_Hlk227311551"/>
    <w:bookmarkStart w:id="63" w:name="_Hlk227311552"/>
    <w:bookmarkStart w:id="64" w:name="_Hlk227311555"/>
    <w:bookmarkStart w:id="65" w:name="_Hlk227311556"/>
    <w:bookmarkStart w:id="66" w:name="_Hlk227311559"/>
    <w:bookmarkStart w:id="67" w:name="_Hlk227311560"/>
    <w:bookmarkStart w:id="68" w:name="_Hlk227311563"/>
    <w:bookmarkStart w:id="69" w:name="_Hlk227311564"/>
    <w:bookmarkStart w:id="70" w:name="_Hlk227311567"/>
    <w:bookmarkStart w:id="71" w:name="_Hlk227311568"/>
    <w:bookmarkStart w:id="72" w:name="_Hlk227311571"/>
    <w:bookmarkStart w:id="73" w:name="_Hlk227311572"/>
    <w:bookmarkStart w:id="74" w:name="_Hlk227311575"/>
    <w:bookmarkStart w:id="75" w:name="_Hlk227311576"/>
  </w:p>
  <w:p w14:paraId="0A221FCD" w14:textId="77777777" w:rsidR="00255A56" w:rsidRPr="008D1BE4" w:rsidRDefault="00255A56" w:rsidP="00255A56">
    <w:pPr>
      <w:pStyle w:val="Rodap"/>
      <w:jc w:val="center"/>
      <w:rPr>
        <w:rFonts w:ascii="Arial" w:hAnsi="Arial" w:cs="Arial"/>
        <w:sz w:val="20"/>
        <w:szCs w:val="20"/>
      </w:rPr>
    </w:pPr>
    <w:r w:rsidRPr="008D1BE4">
      <w:rPr>
        <w:rFonts w:ascii="Arial" w:hAnsi="Arial" w:cs="Arial"/>
        <w:sz w:val="20"/>
        <w:szCs w:val="20"/>
      </w:rPr>
      <w:t>Rua Duque de Caxias, 42 – Centro – Pantano Grande/RS</w:t>
    </w:r>
    <w:r>
      <w:rPr>
        <w:rFonts w:ascii="Arial" w:hAnsi="Arial" w:cs="Arial"/>
        <w:sz w:val="20"/>
        <w:szCs w:val="20"/>
      </w:rPr>
      <w:t xml:space="preserve"> - </w:t>
    </w:r>
    <w:r w:rsidRPr="008D1BE4">
      <w:rPr>
        <w:rFonts w:ascii="Arial" w:hAnsi="Arial" w:cs="Arial"/>
        <w:sz w:val="20"/>
        <w:szCs w:val="20"/>
      </w:rPr>
      <w:t>Fone: (51) 3734-1285 – E-mail: camarapantanogrande@yahoo.com.br site: www.camarapantanogrande.rs.gov.br</w:t>
    </w:r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bookmarkEnd w:id="54"/>
    <w:bookmarkEnd w:id="55"/>
    <w:bookmarkEnd w:id="56"/>
    <w:bookmarkEnd w:id="57"/>
    <w:bookmarkEnd w:id="58"/>
    <w:bookmarkEnd w:id="59"/>
    <w:bookmarkEnd w:id="60"/>
    <w:bookmarkEnd w:id="61"/>
    <w:bookmarkEnd w:id="62"/>
    <w:bookmarkEnd w:id="63"/>
    <w:bookmarkEnd w:id="64"/>
    <w:bookmarkEnd w:id="65"/>
    <w:bookmarkEnd w:id="66"/>
    <w:bookmarkEnd w:id="67"/>
    <w:bookmarkEnd w:id="68"/>
    <w:bookmarkEnd w:id="69"/>
    <w:bookmarkEnd w:id="70"/>
    <w:bookmarkEnd w:id="71"/>
    <w:bookmarkEnd w:id="72"/>
    <w:bookmarkEnd w:id="73"/>
    <w:bookmarkEnd w:id="74"/>
    <w:bookmarkEnd w:id="75"/>
  </w:p>
  <w:p w14:paraId="127415E3" w14:textId="77777777" w:rsidR="00255A56" w:rsidRPr="00255A56" w:rsidRDefault="00255A56" w:rsidP="00255A56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25CA9A2" w14:textId="77777777" w:rsidR="00255A56" w:rsidRDefault="00255A56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64A6254" w14:textId="77777777" w:rsidR="00255A56" w:rsidRDefault="00255A56" w:rsidP="00255A56">
      <w:pPr>
        <w:spacing w:after="0" w:line="240" w:lineRule="auto"/>
      </w:pPr>
      <w:r>
        <w:separator/>
      </w:r>
    </w:p>
  </w:footnote>
  <w:footnote w:type="continuationSeparator" w:id="0">
    <w:p w14:paraId="4A881539" w14:textId="77777777" w:rsidR="00255A56" w:rsidRDefault="00255A56" w:rsidP="00255A5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78CD23" w14:textId="77777777" w:rsidR="00255A56" w:rsidRDefault="00255A56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4C9DC6" w14:textId="7B32AD14" w:rsidR="00255A56" w:rsidRPr="00200BCC" w:rsidRDefault="00255A56" w:rsidP="00255A56">
    <w:pPr>
      <w:pStyle w:val="Cabealho"/>
      <w:jc w:val="center"/>
    </w:pPr>
    <w:bookmarkStart w:id="0" w:name="_Hlk227311501"/>
    <w:bookmarkStart w:id="1" w:name="_Hlk227311502"/>
    <w:bookmarkStart w:id="2" w:name="_Hlk227311505"/>
    <w:bookmarkStart w:id="3" w:name="_Hlk227311506"/>
    <w:bookmarkStart w:id="4" w:name="_Hlk227311509"/>
    <w:bookmarkStart w:id="5" w:name="_Hlk227311510"/>
    <w:bookmarkStart w:id="6" w:name="_Hlk227311513"/>
    <w:bookmarkStart w:id="7" w:name="_Hlk227311514"/>
    <w:bookmarkStart w:id="8" w:name="_Hlk227311517"/>
    <w:bookmarkStart w:id="9" w:name="_Hlk227311518"/>
    <w:bookmarkStart w:id="10" w:name="_Hlk227311521"/>
    <w:bookmarkStart w:id="11" w:name="_Hlk227311522"/>
    <w:bookmarkStart w:id="12" w:name="_Hlk227311525"/>
    <w:bookmarkStart w:id="13" w:name="_Hlk227311526"/>
    <w:bookmarkStart w:id="14" w:name="_Hlk227311529"/>
    <w:bookmarkStart w:id="15" w:name="_Hlk227311530"/>
    <w:bookmarkStart w:id="16" w:name="_Hlk227311533"/>
    <w:bookmarkStart w:id="17" w:name="_Hlk227311534"/>
    <w:bookmarkStart w:id="18" w:name="_Hlk227311537"/>
    <w:bookmarkStart w:id="19" w:name="_Hlk227311538"/>
    <w:bookmarkStart w:id="20" w:name="_Hlk227311541"/>
    <w:bookmarkStart w:id="21" w:name="_Hlk227311542"/>
    <w:bookmarkStart w:id="22" w:name="_Hlk227311545"/>
    <w:bookmarkStart w:id="23" w:name="_Hlk227311546"/>
    <w:bookmarkStart w:id="24" w:name="_Hlk227311549"/>
    <w:bookmarkStart w:id="25" w:name="_Hlk227311550"/>
    <w:bookmarkStart w:id="26" w:name="_Hlk227311553"/>
    <w:bookmarkStart w:id="27" w:name="_Hlk227311554"/>
    <w:bookmarkStart w:id="28" w:name="_Hlk227311557"/>
    <w:bookmarkStart w:id="29" w:name="_Hlk227311558"/>
    <w:bookmarkStart w:id="30" w:name="_Hlk227311561"/>
    <w:bookmarkStart w:id="31" w:name="_Hlk227311562"/>
    <w:bookmarkStart w:id="32" w:name="_Hlk227311565"/>
    <w:bookmarkStart w:id="33" w:name="_Hlk227311566"/>
    <w:bookmarkStart w:id="34" w:name="_Hlk227311569"/>
    <w:bookmarkStart w:id="35" w:name="_Hlk227311570"/>
    <w:bookmarkStart w:id="36" w:name="_Hlk227311573"/>
    <w:bookmarkStart w:id="37" w:name="_Hlk227311574"/>
    <w:r w:rsidRPr="00524233">
      <w:rPr>
        <w:noProof/>
        <w:lang w:eastAsia="pt-BR"/>
      </w:rPr>
      <w:drawing>
        <wp:inline distT="0" distB="0" distL="0" distR="0" wp14:anchorId="05BE86F8" wp14:editId="34069298">
          <wp:extent cx="4152900" cy="1356360"/>
          <wp:effectExtent l="0" t="0" r="0" b="0"/>
          <wp:docPr id="153216057" name="Imagem 1" descr="Figura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0" descr="Figura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152900" cy="13563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</w:p>
  <w:p w14:paraId="529CFE20" w14:textId="77777777" w:rsidR="00255A56" w:rsidRPr="00255A56" w:rsidRDefault="00255A56" w:rsidP="00255A56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7D2146" w14:textId="77777777" w:rsidR="00255A56" w:rsidRDefault="00255A56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7B16D83"/>
    <w:multiLevelType w:val="multilevel"/>
    <w:tmpl w:val="059693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6CAE19F2"/>
    <w:multiLevelType w:val="multilevel"/>
    <w:tmpl w:val="2D7443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125423987">
    <w:abstractNumId w:val="1"/>
  </w:num>
  <w:num w:numId="2" w16cid:durableId="54436534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55A2"/>
    <w:rsid w:val="00255A56"/>
    <w:rsid w:val="0052307C"/>
    <w:rsid w:val="00BF6352"/>
    <w:rsid w:val="00E155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6F1950"/>
  <w15:chartTrackingRefBased/>
  <w15:docId w15:val="{6D813707-4410-4C4F-A775-6225B5E7A4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E155A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E155A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E155A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E155A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E155A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E155A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E155A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E155A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E155A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E155A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E155A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E155A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E155A2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E155A2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E155A2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E155A2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E155A2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E155A2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E155A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E155A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E155A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E155A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E155A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E155A2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E155A2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E155A2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E155A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E155A2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E155A2"/>
    <w:rPr>
      <w:b/>
      <w:bCs/>
      <w:smallCaps/>
      <w:color w:val="2F5496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255A5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55A56"/>
  </w:style>
  <w:style w:type="paragraph" w:styleId="Rodap">
    <w:name w:val="footer"/>
    <w:basedOn w:val="Normal"/>
    <w:link w:val="RodapChar"/>
    <w:uiPriority w:val="99"/>
    <w:unhideWhenUsed/>
    <w:rsid w:val="00255A5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55A5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60</Words>
  <Characters>324</Characters>
  <Application>Microsoft Office Word</Application>
  <DocSecurity>0</DocSecurity>
  <Lines>2</Lines>
  <Paragraphs>1</Paragraphs>
  <ScaleCrop>false</ScaleCrop>
  <Company/>
  <LinksUpToDate>false</LinksUpToDate>
  <CharactersWithSpaces>383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3</cp:revision>
  <dcterms:created xsi:type="dcterms:W3CDTF">2026-04-14T12:12:00Z</dcterms:created>
  <dcterms:modified xsi:type="dcterms:W3CDTF">2026-04-17T12:44:00Z</dcterms:modified>
</cp:coreProperties>
</file>