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D3486" w14:textId="77777777" w:rsidR="00B9061F" w:rsidRPr="00B9061F" w:rsidRDefault="00B9061F" w:rsidP="00B9061F">
      <w:pPr>
        <w:rPr>
          <w:b/>
          <w:bCs/>
        </w:rPr>
      </w:pPr>
      <w:r w:rsidRPr="00B9061F">
        <w:rPr>
          <w:b/>
          <w:bCs/>
        </w:rPr>
        <w:t>PAUTA 44/2024</w:t>
      </w:r>
    </w:p>
    <w:p w14:paraId="7E64F6B5" w14:textId="77777777" w:rsidR="00B9061F" w:rsidRPr="00B9061F" w:rsidRDefault="00B9061F" w:rsidP="00B9061F">
      <w:r w:rsidRPr="00B9061F">
        <w:rPr>
          <w:b/>
          <w:bCs/>
        </w:rPr>
        <w:t>Data:</w:t>
      </w:r>
      <w:r w:rsidRPr="00B9061F">
        <w:t xml:space="preserve"> 03 de dezembro de 2024 | </w:t>
      </w:r>
      <w:r w:rsidRPr="00B9061F">
        <w:rPr>
          <w:b/>
          <w:bCs/>
        </w:rPr>
        <w:t>Horário:</w:t>
      </w:r>
      <w:r w:rsidRPr="00B9061F">
        <w:t xml:space="preserve"> 18:30 </w:t>
      </w:r>
      <w:r w:rsidRPr="00B9061F">
        <w:rPr>
          <w:b/>
          <w:bCs/>
        </w:rPr>
        <w:t>Câmara Municipal de Pantano Grande</w:t>
      </w:r>
    </w:p>
    <w:p w14:paraId="02596BAE" w14:textId="77777777" w:rsidR="00B9061F" w:rsidRPr="00B9061F" w:rsidRDefault="00B9061F" w:rsidP="00B9061F">
      <w:pPr>
        <w:numPr>
          <w:ilvl w:val="0"/>
          <w:numId w:val="1"/>
        </w:numPr>
      </w:pPr>
      <w:r w:rsidRPr="00B9061F">
        <w:rPr>
          <w:b/>
          <w:bCs/>
        </w:rPr>
        <w:t>Deliberação de Ata:</w:t>
      </w:r>
      <w:r w:rsidRPr="00B9061F">
        <w:t xml:space="preserve"> Discussão e votação da Ata nº 043/2024.</w:t>
      </w:r>
    </w:p>
    <w:p w14:paraId="3B84914F" w14:textId="77777777" w:rsidR="00B9061F" w:rsidRPr="00B9061F" w:rsidRDefault="00B9061F" w:rsidP="00B9061F">
      <w:pPr>
        <w:numPr>
          <w:ilvl w:val="0"/>
          <w:numId w:val="1"/>
        </w:numPr>
      </w:pPr>
      <w:r w:rsidRPr="00B9061F">
        <w:rPr>
          <w:b/>
          <w:bCs/>
        </w:rPr>
        <w:t>Leitura de Expediente:</w:t>
      </w:r>
      <w:r w:rsidRPr="00B9061F">
        <w:t xml:space="preserve"> Ofício ADM nº 140/2024.</w:t>
      </w:r>
    </w:p>
    <w:p w14:paraId="67C745C9" w14:textId="77777777" w:rsidR="00B9061F" w:rsidRPr="00B9061F" w:rsidRDefault="00B9061F" w:rsidP="00B9061F">
      <w:pPr>
        <w:numPr>
          <w:ilvl w:val="0"/>
          <w:numId w:val="1"/>
        </w:numPr>
      </w:pPr>
      <w:r w:rsidRPr="00B9061F">
        <w:rPr>
          <w:b/>
          <w:bCs/>
        </w:rPr>
        <w:t>Baixa de Matérias:</w:t>
      </w:r>
      <w:r w:rsidRPr="00B9061F">
        <w:t xml:space="preserve"> Encaminhamento do Projeto de Lei nº 061/2024 (Contratação emergencial para a Secretaria de Educação) às Comissões.</w:t>
      </w:r>
    </w:p>
    <w:p w14:paraId="62CD28CD" w14:textId="77777777" w:rsidR="00B9061F" w:rsidRPr="00B9061F" w:rsidRDefault="00B9061F" w:rsidP="00B9061F">
      <w:pPr>
        <w:numPr>
          <w:ilvl w:val="0"/>
          <w:numId w:val="1"/>
        </w:numPr>
      </w:pPr>
      <w:r w:rsidRPr="00B9061F">
        <w:rPr>
          <w:b/>
          <w:bCs/>
        </w:rPr>
        <w:t>Orçamento 2025:</w:t>
      </w:r>
      <w:r w:rsidRPr="00B9061F">
        <w:t xml:space="preserve"> Reforço do prazo de emendas e audiência pública para o PL nº 059/2024.</w:t>
      </w:r>
    </w:p>
    <w:p w14:paraId="73A3392E" w14:textId="77777777" w:rsidR="00B9061F" w:rsidRPr="00B9061F" w:rsidRDefault="00B9061F" w:rsidP="00B9061F">
      <w:pPr>
        <w:numPr>
          <w:ilvl w:val="0"/>
          <w:numId w:val="1"/>
        </w:numPr>
      </w:pPr>
      <w:r w:rsidRPr="00B9061F">
        <w:rPr>
          <w:b/>
          <w:bCs/>
        </w:rPr>
        <w:t>Sessão Solene:</w:t>
      </w:r>
      <w:r w:rsidRPr="00B9061F">
        <w:t xml:space="preserve"> Ritos de transição para a cerimônia de premiação "Destaque da Educação" no Salão Paroquial.</w:t>
      </w:r>
    </w:p>
    <w:p w14:paraId="3D9BBE4C" w14:textId="77777777" w:rsidR="00B9061F" w:rsidRDefault="00B9061F"/>
    <w:sectPr w:rsidR="00B90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C0D94" w14:textId="77777777" w:rsidR="009B56F1" w:rsidRDefault="009B56F1" w:rsidP="009B56F1">
      <w:pPr>
        <w:spacing w:after="0" w:line="240" w:lineRule="auto"/>
      </w:pPr>
      <w:r>
        <w:separator/>
      </w:r>
    </w:p>
  </w:endnote>
  <w:endnote w:type="continuationSeparator" w:id="0">
    <w:p w14:paraId="46834FBC" w14:textId="77777777" w:rsidR="009B56F1" w:rsidRDefault="009B56F1" w:rsidP="009B5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44FE" w14:textId="77777777" w:rsidR="009B56F1" w:rsidRDefault="009B56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E228C" w14:textId="77777777" w:rsidR="009B56F1" w:rsidRDefault="009B56F1" w:rsidP="009B56F1">
    <w:pPr>
      <w:pStyle w:val="Rodap"/>
      <w:pBdr>
        <w:bottom w:val="single" w:sz="12" w:space="1" w:color="auto"/>
      </w:pBdr>
    </w:pPr>
  </w:p>
  <w:p w14:paraId="3F704F5E" w14:textId="77777777" w:rsidR="009B56F1" w:rsidRPr="008D1BE4" w:rsidRDefault="009B56F1" w:rsidP="009B56F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0AEA7736" w14:textId="77777777" w:rsidR="009B56F1" w:rsidRPr="009B56F1" w:rsidRDefault="009B56F1" w:rsidP="009B56F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265F" w14:textId="77777777" w:rsidR="009B56F1" w:rsidRDefault="009B56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6A1A" w14:textId="77777777" w:rsidR="009B56F1" w:rsidRDefault="009B56F1" w:rsidP="009B56F1">
      <w:pPr>
        <w:spacing w:after="0" w:line="240" w:lineRule="auto"/>
      </w:pPr>
      <w:r>
        <w:separator/>
      </w:r>
    </w:p>
  </w:footnote>
  <w:footnote w:type="continuationSeparator" w:id="0">
    <w:p w14:paraId="79DCB02C" w14:textId="77777777" w:rsidR="009B56F1" w:rsidRDefault="009B56F1" w:rsidP="009B5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83A2" w14:textId="77777777" w:rsidR="009B56F1" w:rsidRDefault="009B56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E6C0E" w14:textId="15EC5FA4" w:rsidR="009B56F1" w:rsidRPr="00200BCC" w:rsidRDefault="009B56F1" w:rsidP="009B56F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1BC6B56" wp14:editId="217EBB83">
          <wp:extent cx="4152900" cy="1357630"/>
          <wp:effectExtent l="0" t="0" r="0" b="0"/>
          <wp:docPr id="63473900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8F635" w14:textId="77777777" w:rsidR="009B56F1" w:rsidRPr="009B56F1" w:rsidRDefault="009B56F1" w:rsidP="009B56F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FAD8" w14:textId="77777777" w:rsidR="009B56F1" w:rsidRDefault="009B56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6033C"/>
    <w:multiLevelType w:val="multilevel"/>
    <w:tmpl w:val="79C2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565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1F"/>
    <w:rsid w:val="00334CAA"/>
    <w:rsid w:val="009B56F1"/>
    <w:rsid w:val="00AF47A9"/>
    <w:rsid w:val="00B9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18B7"/>
  <w15:chartTrackingRefBased/>
  <w15:docId w15:val="{9DE6551F-0D40-435A-BBFF-49092118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906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0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906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90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906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906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906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906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906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06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06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906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906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9061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906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9061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906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906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906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90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906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90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906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9061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9061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9061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906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9061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9061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B56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56F1"/>
  </w:style>
  <w:style w:type="paragraph" w:styleId="Rodap">
    <w:name w:val="footer"/>
    <w:basedOn w:val="Normal"/>
    <w:link w:val="RodapChar"/>
    <w:uiPriority w:val="99"/>
    <w:unhideWhenUsed/>
    <w:rsid w:val="009B56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5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449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2026-04-22T14:40:00Z</dcterms:created>
  <dcterms:modified xsi:type="dcterms:W3CDTF">2026-04-28T13:29:00Z</dcterms:modified>
</cp:coreProperties>
</file>