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7B591" w14:textId="77777777" w:rsidR="004D3E5E" w:rsidRPr="004D3E5E" w:rsidRDefault="004D3E5E" w:rsidP="004D3E5E">
      <w:pPr>
        <w:rPr>
          <w:b/>
          <w:bCs/>
        </w:rPr>
      </w:pPr>
      <w:r w:rsidRPr="004D3E5E">
        <w:rPr>
          <w:b/>
          <w:bCs/>
        </w:rPr>
        <w:t>PAUTA 40/2024</w:t>
      </w:r>
    </w:p>
    <w:p w14:paraId="26FD69AC" w14:textId="77777777" w:rsidR="004D3E5E" w:rsidRPr="004D3E5E" w:rsidRDefault="004D3E5E" w:rsidP="004D3E5E">
      <w:r w:rsidRPr="004D3E5E">
        <w:rPr>
          <w:b/>
          <w:bCs/>
        </w:rPr>
        <w:t>Data:</w:t>
      </w:r>
      <w:r w:rsidRPr="004D3E5E">
        <w:t xml:space="preserve"> 05 de novembro de 2024 | </w:t>
      </w:r>
      <w:r w:rsidRPr="004D3E5E">
        <w:rPr>
          <w:b/>
          <w:bCs/>
        </w:rPr>
        <w:t>Horário:</w:t>
      </w:r>
      <w:r w:rsidRPr="004D3E5E">
        <w:t xml:space="preserve"> 19:00 </w:t>
      </w:r>
      <w:r w:rsidRPr="004D3E5E">
        <w:rPr>
          <w:b/>
          <w:bCs/>
        </w:rPr>
        <w:t>Câmara Municipal de Pantano Grande</w:t>
      </w:r>
    </w:p>
    <w:p w14:paraId="62CBB7D6" w14:textId="77777777" w:rsidR="004D3E5E" w:rsidRPr="004D3E5E" w:rsidRDefault="004D3E5E" w:rsidP="004D3E5E">
      <w:pPr>
        <w:numPr>
          <w:ilvl w:val="0"/>
          <w:numId w:val="1"/>
        </w:numPr>
      </w:pPr>
      <w:r w:rsidRPr="004D3E5E">
        <w:rPr>
          <w:b/>
          <w:bCs/>
        </w:rPr>
        <w:t>Deliberação de Ata:</w:t>
      </w:r>
      <w:r w:rsidRPr="004D3E5E">
        <w:t xml:space="preserve"> Discussão e votação da Ata nº 039/2024.</w:t>
      </w:r>
    </w:p>
    <w:p w14:paraId="3C586A1A" w14:textId="77777777" w:rsidR="004D3E5E" w:rsidRPr="004D3E5E" w:rsidRDefault="004D3E5E" w:rsidP="004D3E5E">
      <w:pPr>
        <w:numPr>
          <w:ilvl w:val="0"/>
          <w:numId w:val="1"/>
        </w:numPr>
      </w:pPr>
      <w:r w:rsidRPr="004D3E5E">
        <w:rPr>
          <w:b/>
          <w:bCs/>
        </w:rPr>
        <w:t>Leitura de Expediente:</w:t>
      </w:r>
      <w:r w:rsidRPr="004D3E5E">
        <w:t xml:space="preserve"> Ofício UCSI nº 005/2024.</w:t>
      </w:r>
    </w:p>
    <w:p w14:paraId="26EB4DB9" w14:textId="77777777" w:rsidR="004D3E5E" w:rsidRPr="004D3E5E" w:rsidRDefault="004D3E5E" w:rsidP="004D3E5E">
      <w:pPr>
        <w:numPr>
          <w:ilvl w:val="0"/>
          <w:numId w:val="1"/>
        </w:numPr>
      </w:pPr>
      <w:r w:rsidRPr="004D3E5E">
        <w:rPr>
          <w:b/>
          <w:bCs/>
        </w:rPr>
        <w:t>Moções:</w:t>
      </w:r>
      <w:r w:rsidRPr="004D3E5E">
        <w:t xml:space="preserve"> Leitura da Moção de Reconhecimento (Ver. Carlos Augusto Franco de Freitas).</w:t>
      </w:r>
    </w:p>
    <w:p w14:paraId="2C1189BA" w14:textId="77777777" w:rsidR="004D3E5E" w:rsidRPr="004D3E5E" w:rsidRDefault="004D3E5E" w:rsidP="004D3E5E">
      <w:pPr>
        <w:numPr>
          <w:ilvl w:val="0"/>
          <w:numId w:val="1"/>
        </w:numPr>
      </w:pPr>
      <w:r w:rsidRPr="004D3E5E">
        <w:rPr>
          <w:b/>
          <w:bCs/>
        </w:rPr>
        <w:t>Ordem do Dia:</w:t>
      </w:r>
    </w:p>
    <w:p w14:paraId="37DD5E0B" w14:textId="77777777" w:rsidR="004D3E5E" w:rsidRPr="004D3E5E" w:rsidRDefault="004D3E5E" w:rsidP="004D3E5E">
      <w:pPr>
        <w:numPr>
          <w:ilvl w:val="1"/>
          <w:numId w:val="1"/>
        </w:numPr>
      </w:pPr>
      <w:r w:rsidRPr="004D3E5E">
        <w:t>Discussão e votação do Projeto de Lei nº 057/2024 (Pagamento parcelado, remissão e cobrança de créditos tributários).</w:t>
      </w:r>
    </w:p>
    <w:p w14:paraId="426D8BAF" w14:textId="77777777" w:rsidR="004D3E5E" w:rsidRPr="004D3E5E" w:rsidRDefault="004D3E5E" w:rsidP="004D3E5E">
      <w:pPr>
        <w:numPr>
          <w:ilvl w:val="1"/>
          <w:numId w:val="1"/>
        </w:numPr>
      </w:pPr>
      <w:r w:rsidRPr="004D3E5E">
        <w:t>Discussão e votação do Projeto de Lei nº 058/2024 (Contratação emergencial de Visitador do PIM).</w:t>
      </w:r>
    </w:p>
    <w:p w14:paraId="7F94A18C" w14:textId="77777777" w:rsidR="004D3E5E" w:rsidRPr="004D3E5E" w:rsidRDefault="004D3E5E" w:rsidP="004D3E5E">
      <w:pPr>
        <w:numPr>
          <w:ilvl w:val="0"/>
          <w:numId w:val="1"/>
        </w:numPr>
      </w:pPr>
      <w:r w:rsidRPr="004D3E5E">
        <w:rPr>
          <w:b/>
          <w:bCs/>
        </w:rPr>
        <w:t>Grande Expediente:</w:t>
      </w:r>
      <w:r w:rsidRPr="004D3E5E">
        <w:t xml:space="preserve"> Manifestações dos Vereadores inscritos.</w:t>
      </w:r>
    </w:p>
    <w:p w14:paraId="6A2C08FD" w14:textId="77777777" w:rsidR="004D3E5E" w:rsidRDefault="004D3E5E"/>
    <w:sectPr w:rsidR="004D3E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FE96E" w14:textId="77777777" w:rsidR="007920D9" w:rsidRDefault="007920D9" w:rsidP="007920D9">
      <w:pPr>
        <w:spacing w:after="0" w:line="240" w:lineRule="auto"/>
      </w:pPr>
      <w:r>
        <w:separator/>
      </w:r>
    </w:p>
  </w:endnote>
  <w:endnote w:type="continuationSeparator" w:id="0">
    <w:p w14:paraId="53D62FB9" w14:textId="77777777" w:rsidR="007920D9" w:rsidRDefault="007920D9" w:rsidP="0079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DAC27" w14:textId="77777777" w:rsidR="007920D9" w:rsidRDefault="007920D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36703" w14:textId="77777777" w:rsidR="007920D9" w:rsidRDefault="007920D9" w:rsidP="007920D9">
    <w:pPr>
      <w:pStyle w:val="Rodap"/>
      <w:pBdr>
        <w:bottom w:val="single" w:sz="12" w:space="1" w:color="auto"/>
      </w:pBdr>
    </w:pPr>
  </w:p>
  <w:p w14:paraId="74F3D42D" w14:textId="77777777" w:rsidR="007920D9" w:rsidRPr="008D1BE4" w:rsidRDefault="007920D9" w:rsidP="007920D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FC7F15F" w14:textId="77777777" w:rsidR="007920D9" w:rsidRPr="007920D9" w:rsidRDefault="007920D9" w:rsidP="007920D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79D0" w14:textId="77777777" w:rsidR="007920D9" w:rsidRDefault="007920D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B25E5" w14:textId="77777777" w:rsidR="007920D9" w:rsidRDefault="007920D9" w:rsidP="007920D9">
      <w:pPr>
        <w:spacing w:after="0" w:line="240" w:lineRule="auto"/>
      </w:pPr>
      <w:r>
        <w:separator/>
      </w:r>
    </w:p>
  </w:footnote>
  <w:footnote w:type="continuationSeparator" w:id="0">
    <w:p w14:paraId="5D9AB01F" w14:textId="77777777" w:rsidR="007920D9" w:rsidRDefault="007920D9" w:rsidP="00792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3D334" w14:textId="77777777" w:rsidR="007920D9" w:rsidRDefault="007920D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F311A" w14:textId="4354BAC1" w:rsidR="007920D9" w:rsidRPr="00200BCC" w:rsidRDefault="007920D9" w:rsidP="007920D9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B10C26A" wp14:editId="2B219B6F">
          <wp:extent cx="4152900" cy="1357630"/>
          <wp:effectExtent l="0" t="0" r="0" b="0"/>
          <wp:docPr id="178983442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BF00C4" w14:textId="77777777" w:rsidR="007920D9" w:rsidRPr="007920D9" w:rsidRDefault="007920D9" w:rsidP="007920D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8438" w14:textId="77777777" w:rsidR="007920D9" w:rsidRDefault="007920D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95207"/>
    <w:multiLevelType w:val="multilevel"/>
    <w:tmpl w:val="2B1E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1901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5E"/>
    <w:rsid w:val="00334CAA"/>
    <w:rsid w:val="004D3E5E"/>
    <w:rsid w:val="007920D9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71FC"/>
  <w15:chartTrackingRefBased/>
  <w15:docId w15:val="{0E4E55AD-C2FA-4AD0-832A-63B172BE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D3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3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D3E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D3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D3E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D3E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D3E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D3E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D3E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D3E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D3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D3E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D3E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D3E5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D3E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D3E5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D3E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D3E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D3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D3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D3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D3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D3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D3E5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D3E5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D3E5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D3E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D3E5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D3E5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92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20D9"/>
  </w:style>
  <w:style w:type="paragraph" w:styleId="Rodap">
    <w:name w:val="footer"/>
    <w:basedOn w:val="Normal"/>
    <w:link w:val="RodapChar"/>
    <w:uiPriority w:val="99"/>
    <w:unhideWhenUsed/>
    <w:rsid w:val="00792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2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486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