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92AB4" w14:textId="77777777" w:rsidR="00C314C3" w:rsidRPr="00C314C3" w:rsidRDefault="00C314C3" w:rsidP="00EA2830">
      <w:pPr>
        <w:spacing w:after="0"/>
        <w:rPr>
          <w:b/>
          <w:bCs/>
        </w:rPr>
      </w:pPr>
      <w:r w:rsidRPr="00C314C3">
        <w:rPr>
          <w:b/>
          <w:bCs/>
        </w:rPr>
        <w:t>Pauta da 6ª Sessão Plenária Ordinária de 2025 (11-03-2025)</w:t>
      </w:r>
    </w:p>
    <w:p w14:paraId="6557F742" w14:textId="77777777" w:rsidR="00C314C3" w:rsidRPr="00C314C3" w:rsidRDefault="00C314C3" w:rsidP="00C314C3">
      <w:pPr>
        <w:numPr>
          <w:ilvl w:val="0"/>
          <w:numId w:val="1"/>
        </w:numPr>
      </w:pPr>
      <w:r w:rsidRPr="00C314C3">
        <w:rPr>
          <w:b/>
          <w:bCs/>
        </w:rPr>
        <w:t>Atos Regimentais de Plenário:</w:t>
      </w:r>
    </w:p>
    <w:p w14:paraId="7AB57DD5" w14:textId="77777777" w:rsidR="00C314C3" w:rsidRPr="00C314C3" w:rsidRDefault="00C314C3" w:rsidP="00C314C3">
      <w:pPr>
        <w:numPr>
          <w:ilvl w:val="1"/>
          <w:numId w:val="1"/>
        </w:numPr>
      </w:pPr>
      <w:r w:rsidRPr="00C314C3">
        <w:t xml:space="preserve">Condução do rito formal de Posse do 1º Suplente do Podemos, Senhor Carlos Alexandre Gonçalves, com leitura dos ofícios de licença e convocação, seguida do juramento constitucional. </w:t>
      </w:r>
    </w:p>
    <w:p w14:paraId="1FA952EF" w14:textId="77777777" w:rsidR="00C314C3" w:rsidRPr="00C314C3" w:rsidRDefault="00C314C3" w:rsidP="00C314C3">
      <w:pPr>
        <w:numPr>
          <w:ilvl w:val="0"/>
          <w:numId w:val="1"/>
        </w:numPr>
      </w:pPr>
      <w:r w:rsidRPr="00C314C3">
        <w:rPr>
          <w:b/>
          <w:bCs/>
        </w:rPr>
        <w:t>Expediente de Leituras e Comunicações:</w:t>
      </w:r>
    </w:p>
    <w:p w14:paraId="3DDF6CB9" w14:textId="77777777" w:rsidR="00C314C3" w:rsidRPr="00C314C3" w:rsidRDefault="00C314C3" w:rsidP="00C314C3">
      <w:pPr>
        <w:numPr>
          <w:ilvl w:val="1"/>
          <w:numId w:val="1"/>
        </w:numPr>
      </w:pPr>
      <w:r w:rsidRPr="00C314C3">
        <w:t xml:space="preserve">Ofícios ADM nº 039/2025 do Executivo (prorrogação do pedido de informação nº 002/2025 e resposta ao nº 004/2025). </w:t>
      </w:r>
    </w:p>
    <w:p w14:paraId="3F5ABD23" w14:textId="77777777" w:rsidR="00C314C3" w:rsidRPr="00C314C3" w:rsidRDefault="00C314C3" w:rsidP="00C314C3">
      <w:pPr>
        <w:numPr>
          <w:ilvl w:val="1"/>
          <w:numId w:val="1"/>
        </w:numPr>
      </w:pPr>
      <w:r w:rsidRPr="00C314C3">
        <w:t xml:space="preserve">Pedidos de Providência nº 023/2025, nº 024/2025 e nº 025/2025 da Vereadora Zeneide Machado. </w:t>
      </w:r>
    </w:p>
    <w:p w14:paraId="1716CFF1" w14:textId="77777777" w:rsidR="00C314C3" w:rsidRPr="00C314C3" w:rsidRDefault="00C314C3" w:rsidP="00C314C3">
      <w:pPr>
        <w:numPr>
          <w:ilvl w:val="1"/>
          <w:numId w:val="1"/>
        </w:numPr>
      </w:pPr>
      <w:r w:rsidRPr="00C314C3">
        <w:t xml:space="preserve">Indicações nº 023/2025 e nº 024/2025 do Vereador Jônatas Ilha. </w:t>
      </w:r>
    </w:p>
    <w:p w14:paraId="61341D6D" w14:textId="77777777" w:rsidR="00C314C3" w:rsidRPr="00C314C3" w:rsidRDefault="00C314C3" w:rsidP="00C314C3">
      <w:pPr>
        <w:numPr>
          <w:ilvl w:val="0"/>
          <w:numId w:val="1"/>
        </w:numPr>
      </w:pPr>
      <w:r w:rsidRPr="00C314C3">
        <w:rPr>
          <w:b/>
          <w:bCs/>
        </w:rPr>
        <w:t>Matérias para Distribuição às Comissões Permanentes:</w:t>
      </w:r>
    </w:p>
    <w:p w14:paraId="2759C660" w14:textId="77777777" w:rsidR="00C314C3" w:rsidRPr="00C314C3" w:rsidRDefault="00C314C3" w:rsidP="00C314C3">
      <w:pPr>
        <w:numPr>
          <w:ilvl w:val="1"/>
          <w:numId w:val="1"/>
        </w:numPr>
      </w:pPr>
      <w:r w:rsidRPr="00C314C3">
        <w:rPr>
          <w:b/>
          <w:bCs/>
        </w:rPr>
        <w:t>PL nº 028/2025 (Executivo):</w:t>
      </w:r>
      <w:r w:rsidRPr="00C314C3">
        <w:t xml:space="preserve"> Contratação emergencial de recursos humanos para a rede municipal de ensino (Secretaria de Educação e Cultura). </w:t>
      </w:r>
    </w:p>
    <w:p w14:paraId="3A1C1A4E" w14:textId="77777777" w:rsidR="00C314C3" w:rsidRPr="00C314C3" w:rsidRDefault="00C314C3" w:rsidP="00C314C3">
      <w:pPr>
        <w:numPr>
          <w:ilvl w:val="1"/>
          <w:numId w:val="1"/>
        </w:numPr>
      </w:pPr>
      <w:r w:rsidRPr="00C314C3">
        <w:rPr>
          <w:b/>
          <w:bCs/>
        </w:rPr>
        <w:t>PL nº 029/2025 (Executivo):</w:t>
      </w:r>
      <w:r w:rsidRPr="00C314C3">
        <w:t xml:space="preserve"> Cessão de uso gratuita de imóvel municipal à Associação Vila Nova Futebol Clube. </w:t>
      </w:r>
    </w:p>
    <w:p w14:paraId="6329FC79" w14:textId="77777777" w:rsidR="00C314C3" w:rsidRPr="00C314C3" w:rsidRDefault="00C314C3" w:rsidP="00C314C3">
      <w:pPr>
        <w:numPr>
          <w:ilvl w:val="1"/>
          <w:numId w:val="1"/>
        </w:numPr>
      </w:pPr>
      <w:r w:rsidRPr="00C314C3">
        <w:rPr>
          <w:b/>
          <w:bCs/>
        </w:rPr>
        <w:t>PLs nº 030/2025, 031/2025 e 032/2025 (Executivo):</w:t>
      </w:r>
      <w:r w:rsidRPr="00C314C3">
        <w:t xml:space="preserve"> Autorizações para aberturas de créditos adicionais especiais. </w:t>
      </w:r>
    </w:p>
    <w:p w14:paraId="5CC79B80" w14:textId="77777777" w:rsidR="00C314C3" w:rsidRPr="00C314C3" w:rsidRDefault="00C314C3" w:rsidP="00C314C3">
      <w:pPr>
        <w:numPr>
          <w:ilvl w:val="1"/>
          <w:numId w:val="1"/>
        </w:numPr>
      </w:pPr>
      <w:r w:rsidRPr="00C314C3">
        <w:rPr>
          <w:b/>
          <w:bCs/>
        </w:rPr>
        <w:t>PL nº 033/2025 (Executivo):</w:t>
      </w:r>
      <w:r w:rsidRPr="00C314C3">
        <w:t xml:space="preserve"> Contratação emergencial de até 02 (dois) Enfermeiros. </w:t>
      </w:r>
    </w:p>
    <w:p w14:paraId="70A56CC4" w14:textId="77777777" w:rsidR="00C314C3" w:rsidRPr="00C314C3" w:rsidRDefault="00C314C3" w:rsidP="00C314C3">
      <w:pPr>
        <w:numPr>
          <w:ilvl w:val="0"/>
          <w:numId w:val="1"/>
        </w:numPr>
      </w:pPr>
      <w:r w:rsidRPr="00C314C3">
        <w:rPr>
          <w:b/>
          <w:bCs/>
        </w:rPr>
        <w:t>Ordem do Dia:</w:t>
      </w:r>
    </w:p>
    <w:p w14:paraId="154A914B" w14:textId="77777777" w:rsidR="00C314C3" w:rsidRPr="00C314C3" w:rsidRDefault="00C314C3" w:rsidP="00C314C3">
      <w:pPr>
        <w:numPr>
          <w:ilvl w:val="1"/>
          <w:numId w:val="1"/>
        </w:numPr>
      </w:pPr>
      <w:r w:rsidRPr="00C314C3">
        <w:t xml:space="preserve">Votação do Regime de Tramitação Preferencial e julgamento imediato do </w:t>
      </w:r>
      <w:r w:rsidRPr="00C314C3">
        <w:rPr>
          <w:b/>
          <w:bCs/>
        </w:rPr>
        <w:t>PL nº 033/2025</w:t>
      </w:r>
      <w:r w:rsidRPr="00C314C3">
        <w:t xml:space="preserve"> (Contratação de Enfermeiros). </w:t>
      </w:r>
    </w:p>
    <w:p w14:paraId="2D26C805" w14:textId="77777777" w:rsidR="00C314C3" w:rsidRDefault="00C314C3"/>
    <w:sectPr w:rsidR="00C314C3" w:rsidSect="00EA28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6AD5" w14:textId="77777777" w:rsidR="00EA2830" w:rsidRDefault="00EA2830" w:rsidP="00EA2830">
      <w:pPr>
        <w:spacing w:after="0" w:line="240" w:lineRule="auto"/>
      </w:pPr>
      <w:r>
        <w:separator/>
      </w:r>
    </w:p>
  </w:endnote>
  <w:endnote w:type="continuationSeparator" w:id="0">
    <w:p w14:paraId="4AC9288B" w14:textId="77777777" w:rsidR="00EA2830" w:rsidRDefault="00EA2830" w:rsidP="00EA2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C73A2" w14:textId="77777777" w:rsidR="00EA2830" w:rsidRDefault="00EA283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5338E" w14:textId="77777777" w:rsidR="00EA2830" w:rsidRDefault="00EA2830" w:rsidP="00EA2830">
    <w:pPr>
      <w:pStyle w:val="Rodap"/>
      <w:pBdr>
        <w:bottom w:val="single" w:sz="12" w:space="1" w:color="auto"/>
      </w:pBdr>
    </w:pPr>
  </w:p>
  <w:p w14:paraId="6047AD12" w14:textId="77777777" w:rsidR="00EA2830" w:rsidRPr="008D1BE4" w:rsidRDefault="00EA2830" w:rsidP="00EA283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3434E5B1" w14:textId="77777777" w:rsidR="00EA2830" w:rsidRPr="00EA2830" w:rsidRDefault="00EA2830" w:rsidP="00EA28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1D2B5" w14:textId="77777777" w:rsidR="00EA2830" w:rsidRDefault="00EA28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E64B2" w14:textId="77777777" w:rsidR="00EA2830" w:rsidRDefault="00EA2830" w:rsidP="00EA2830">
      <w:pPr>
        <w:spacing w:after="0" w:line="240" w:lineRule="auto"/>
      </w:pPr>
      <w:r>
        <w:separator/>
      </w:r>
    </w:p>
  </w:footnote>
  <w:footnote w:type="continuationSeparator" w:id="0">
    <w:p w14:paraId="5EBD8671" w14:textId="77777777" w:rsidR="00EA2830" w:rsidRDefault="00EA2830" w:rsidP="00EA2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EC0C1" w14:textId="77777777" w:rsidR="00EA2830" w:rsidRDefault="00EA283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C223" w14:textId="73A4999D" w:rsidR="00EA2830" w:rsidRPr="00200BCC" w:rsidRDefault="00EA2830" w:rsidP="00EA2830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6B8036E4" wp14:editId="407C17AA">
          <wp:extent cx="4157345" cy="1354455"/>
          <wp:effectExtent l="0" t="0" r="0" b="0"/>
          <wp:docPr id="149319776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56F596" w14:textId="77777777" w:rsidR="00EA2830" w:rsidRPr="00EA2830" w:rsidRDefault="00EA2830" w:rsidP="00EA283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75CD" w14:textId="77777777" w:rsidR="00EA2830" w:rsidRDefault="00EA283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161CF"/>
    <w:multiLevelType w:val="multilevel"/>
    <w:tmpl w:val="1AD2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28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C3"/>
    <w:rsid w:val="0007704F"/>
    <w:rsid w:val="001A00E0"/>
    <w:rsid w:val="00C314C3"/>
    <w:rsid w:val="00EA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21415"/>
  <w15:chartTrackingRefBased/>
  <w15:docId w15:val="{FEC1C4A5-FE6A-4909-9CB1-672CB318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31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31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314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1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14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1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1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1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1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14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314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314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14C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14C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14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14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14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14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31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31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31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31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31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314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314C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314C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314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314C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314C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A28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2830"/>
  </w:style>
  <w:style w:type="paragraph" w:styleId="Rodap">
    <w:name w:val="footer"/>
    <w:basedOn w:val="Normal"/>
    <w:link w:val="RodapChar"/>
    <w:uiPriority w:val="99"/>
    <w:unhideWhenUsed/>
    <w:rsid w:val="00EA28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2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2026-05-27T17:37:00Z</dcterms:created>
  <dcterms:modified xsi:type="dcterms:W3CDTF">2026-05-27T21:15:00Z</dcterms:modified>
</cp:coreProperties>
</file>