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6A7D94" w14:textId="77777777" w:rsidR="00391C48" w:rsidRPr="00391C48" w:rsidRDefault="00391C48" w:rsidP="00391C48">
      <w:pPr>
        <w:rPr>
          <w:b/>
          <w:bCs/>
        </w:rPr>
      </w:pPr>
      <w:r w:rsidRPr="00391C48">
        <w:rPr>
          <w:b/>
          <w:bCs/>
        </w:rPr>
        <w:t>PAUTA 09/2024</w:t>
      </w:r>
    </w:p>
    <w:p w14:paraId="33608882" w14:textId="77777777" w:rsidR="00391C48" w:rsidRPr="00391C48" w:rsidRDefault="00391C48" w:rsidP="00391C48">
      <w:r w:rsidRPr="00391C48">
        <w:rPr>
          <w:b/>
          <w:bCs/>
        </w:rPr>
        <w:t>Data:</w:t>
      </w:r>
      <w:r w:rsidRPr="00391C48">
        <w:t xml:space="preserve"> 26 de março de 2024 | </w:t>
      </w:r>
      <w:r w:rsidRPr="00391C48">
        <w:rPr>
          <w:b/>
          <w:bCs/>
        </w:rPr>
        <w:t>Horário:</w:t>
      </w:r>
      <w:r w:rsidRPr="00391C48">
        <w:t xml:space="preserve"> 19:00 </w:t>
      </w:r>
      <w:r w:rsidRPr="00391C48">
        <w:rPr>
          <w:b/>
          <w:bCs/>
        </w:rPr>
        <w:t>Câmara Municipal de Pantano Grande</w:t>
      </w:r>
    </w:p>
    <w:p w14:paraId="1961B2E1" w14:textId="77777777" w:rsidR="00391C48" w:rsidRPr="00391C48" w:rsidRDefault="00391C48" w:rsidP="00391C48">
      <w:pPr>
        <w:numPr>
          <w:ilvl w:val="0"/>
          <w:numId w:val="1"/>
        </w:numPr>
      </w:pPr>
      <w:r w:rsidRPr="00391C48">
        <w:rPr>
          <w:b/>
          <w:bCs/>
        </w:rPr>
        <w:t>Deliberação de Ata:</w:t>
      </w:r>
      <w:r w:rsidRPr="00391C48">
        <w:t xml:space="preserve"> Discussão e votação da Ata nº 008/2024.</w:t>
      </w:r>
    </w:p>
    <w:p w14:paraId="5418186F" w14:textId="77777777" w:rsidR="00391C48" w:rsidRPr="00391C48" w:rsidRDefault="00391C48" w:rsidP="00391C48">
      <w:pPr>
        <w:numPr>
          <w:ilvl w:val="0"/>
          <w:numId w:val="1"/>
        </w:numPr>
      </w:pPr>
      <w:r w:rsidRPr="00391C48">
        <w:rPr>
          <w:b/>
          <w:bCs/>
        </w:rPr>
        <w:t>Leitura de Expedientes:</w:t>
      </w:r>
      <w:r w:rsidRPr="00391C48">
        <w:t xml:space="preserve"> Ofício ADM nº 040/2024 e Ofício GAB.</w:t>
      </w:r>
    </w:p>
    <w:p w14:paraId="3B6E4B18" w14:textId="77777777" w:rsidR="00391C48" w:rsidRPr="00391C48" w:rsidRDefault="00391C48" w:rsidP="00391C48">
      <w:pPr>
        <w:numPr>
          <w:ilvl w:val="0"/>
          <w:numId w:val="1"/>
        </w:numPr>
      </w:pPr>
      <w:r w:rsidRPr="00391C48">
        <w:rPr>
          <w:b/>
          <w:bCs/>
        </w:rPr>
        <w:t>Ordem do Dia:</w:t>
      </w:r>
    </w:p>
    <w:p w14:paraId="1143995C" w14:textId="77777777" w:rsidR="00391C48" w:rsidRPr="00391C48" w:rsidRDefault="00391C48" w:rsidP="00391C48">
      <w:pPr>
        <w:numPr>
          <w:ilvl w:val="1"/>
          <w:numId w:val="1"/>
        </w:numPr>
      </w:pPr>
      <w:r w:rsidRPr="00391C48">
        <w:t>Discussão e votação do Projeto de Lei nº 022/2024 (Alteração da Lei Municipal nº 253/2010).</w:t>
      </w:r>
    </w:p>
    <w:p w14:paraId="695F1664" w14:textId="77777777" w:rsidR="00391C48" w:rsidRPr="00391C48" w:rsidRDefault="00391C48" w:rsidP="00391C48">
      <w:pPr>
        <w:numPr>
          <w:ilvl w:val="1"/>
          <w:numId w:val="1"/>
        </w:numPr>
      </w:pPr>
      <w:r w:rsidRPr="00391C48">
        <w:t>Discussão e votação do Projeto de Lei nº 020/2024 (Institui Política Pública de Proteção à Pessoa com TEA).</w:t>
      </w:r>
    </w:p>
    <w:p w14:paraId="0A9AEBA0" w14:textId="77777777" w:rsidR="00391C48" w:rsidRDefault="00391C48"/>
    <w:sectPr w:rsidR="00391C4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65EE78" w14:textId="77777777" w:rsidR="004A6F27" w:rsidRDefault="004A6F27" w:rsidP="004A6F27">
      <w:pPr>
        <w:spacing w:after="0" w:line="240" w:lineRule="auto"/>
      </w:pPr>
      <w:r>
        <w:separator/>
      </w:r>
    </w:p>
  </w:endnote>
  <w:endnote w:type="continuationSeparator" w:id="0">
    <w:p w14:paraId="20D3588D" w14:textId="77777777" w:rsidR="004A6F27" w:rsidRDefault="004A6F27" w:rsidP="004A6F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D152CB" w14:textId="77777777" w:rsidR="004A6F27" w:rsidRDefault="004A6F27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49FF7A" w14:textId="77777777" w:rsidR="004A6F27" w:rsidRDefault="004A6F27" w:rsidP="004A6F27">
    <w:pPr>
      <w:pStyle w:val="Rodap"/>
      <w:pBdr>
        <w:bottom w:val="single" w:sz="12" w:space="1" w:color="auto"/>
      </w:pBdr>
    </w:pPr>
  </w:p>
  <w:p w14:paraId="0DDA9A14" w14:textId="77777777" w:rsidR="004A6F27" w:rsidRPr="008D1BE4" w:rsidRDefault="004A6F27" w:rsidP="004A6F27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260C7A99" w14:textId="77777777" w:rsidR="004A6F27" w:rsidRPr="004A6F27" w:rsidRDefault="004A6F27" w:rsidP="004A6F27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1FC405" w14:textId="77777777" w:rsidR="004A6F27" w:rsidRDefault="004A6F27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D157B5" w14:textId="77777777" w:rsidR="004A6F27" w:rsidRDefault="004A6F27" w:rsidP="004A6F27">
      <w:pPr>
        <w:spacing w:after="0" w:line="240" w:lineRule="auto"/>
      </w:pPr>
      <w:r>
        <w:separator/>
      </w:r>
    </w:p>
  </w:footnote>
  <w:footnote w:type="continuationSeparator" w:id="0">
    <w:p w14:paraId="48DEFFC5" w14:textId="77777777" w:rsidR="004A6F27" w:rsidRDefault="004A6F27" w:rsidP="004A6F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251CF2" w14:textId="77777777" w:rsidR="004A6F27" w:rsidRDefault="004A6F27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3B087D" w14:textId="37E4A41F" w:rsidR="004A6F27" w:rsidRPr="00200BCC" w:rsidRDefault="004A6F27" w:rsidP="004A6F27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7C58C2ED" wp14:editId="7485463E">
          <wp:extent cx="4152900" cy="1357630"/>
          <wp:effectExtent l="0" t="0" r="0" b="0"/>
          <wp:docPr id="1811747230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76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4232921" w14:textId="77777777" w:rsidR="004A6F27" w:rsidRPr="004A6F27" w:rsidRDefault="004A6F27" w:rsidP="004A6F27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253A2C" w14:textId="77777777" w:rsidR="004A6F27" w:rsidRDefault="004A6F27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FD55BBC"/>
    <w:multiLevelType w:val="multilevel"/>
    <w:tmpl w:val="012AE9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839033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1C48"/>
    <w:rsid w:val="00334CAA"/>
    <w:rsid w:val="00391C48"/>
    <w:rsid w:val="004A6F27"/>
    <w:rsid w:val="00AF47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43F896"/>
  <w15:chartTrackingRefBased/>
  <w15:docId w15:val="{4AA0A20C-8BE6-481A-8B81-7E80897F7B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391C4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391C4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391C4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391C4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391C4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391C4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391C4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391C4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391C4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391C4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391C4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391C4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391C48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391C48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391C48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391C48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391C48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391C4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391C4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391C4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391C4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391C4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391C4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391C48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391C48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391C48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391C4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391C48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391C48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4A6F2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A6F27"/>
  </w:style>
  <w:style w:type="paragraph" w:styleId="Rodap">
    <w:name w:val="footer"/>
    <w:basedOn w:val="Normal"/>
    <w:link w:val="RodapChar"/>
    <w:uiPriority w:val="99"/>
    <w:unhideWhenUsed/>
    <w:rsid w:val="004A6F2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A6F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</Words>
  <Characters>362</Characters>
  <Application>Microsoft Office Word</Application>
  <DocSecurity>0</DocSecurity>
  <Lines>3</Lines>
  <Paragraphs>1</Paragraphs>
  <ScaleCrop>false</ScaleCrop>
  <Company/>
  <LinksUpToDate>false</LinksUpToDate>
  <CharactersWithSpaces>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2026-04-22T13:57:00Z</dcterms:created>
  <dcterms:modified xsi:type="dcterms:W3CDTF">2026-04-28T13:29:00Z</dcterms:modified>
</cp:coreProperties>
</file>