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063FE7" w:rsidRDefault="006C0CF7" w:rsidP="00D23D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3FE7">
        <w:rPr>
          <w:rFonts w:ascii="Arial" w:hAnsi="Arial" w:cs="Arial"/>
          <w:b/>
          <w:sz w:val="24"/>
          <w:szCs w:val="24"/>
        </w:rPr>
        <w:t>COMISSÃO DE CONSTITUIÇÃO, JUSTIÇA E REDAÇÃO</w:t>
      </w:r>
    </w:p>
    <w:p w:rsidR="00882DD5" w:rsidRPr="00063FE7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63FE7">
        <w:rPr>
          <w:rFonts w:ascii="Arial" w:hAnsi="Arial" w:cs="Arial"/>
          <w:b/>
          <w:sz w:val="24"/>
          <w:szCs w:val="24"/>
        </w:rPr>
        <w:t>ATA</w:t>
      </w:r>
      <w:r w:rsidR="00312461" w:rsidRPr="00063FE7">
        <w:rPr>
          <w:rFonts w:ascii="Arial" w:hAnsi="Arial" w:cs="Arial"/>
          <w:b/>
          <w:sz w:val="24"/>
          <w:szCs w:val="24"/>
        </w:rPr>
        <w:t xml:space="preserve"> </w:t>
      </w:r>
      <w:r w:rsidR="001E681D" w:rsidRPr="00063FE7">
        <w:rPr>
          <w:rFonts w:ascii="Arial" w:hAnsi="Arial" w:cs="Arial"/>
          <w:b/>
          <w:sz w:val="24"/>
          <w:szCs w:val="24"/>
        </w:rPr>
        <w:t>Nº 00</w:t>
      </w:r>
      <w:r w:rsidR="00AC4C5E">
        <w:rPr>
          <w:rFonts w:ascii="Arial" w:hAnsi="Arial" w:cs="Arial"/>
          <w:b/>
          <w:sz w:val="24"/>
          <w:szCs w:val="24"/>
        </w:rPr>
        <w:t>3</w:t>
      </w:r>
      <w:r w:rsidR="001E681D" w:rsidRPr="00063FE7">
        <w:rPr>
          <w:rFonts w:ascii="Arial" w:hAnsi="Arial" w:cs="Arial"/>
          <w:b/>
          <w:sz w:val="24"/>
          <w:szCs w:val="24"/>
        </w:rPr>
        <w:t>/2</w:t>
      </w:r>
      <w:r w:rsidR="00C47E74" w:rsidRPr="00063FE7">
        <w:rPr>
          <w:rFonts w:ascii="Arial" w:hAnsi="Arial" w:cs="Arial"/>
          <w:b/>
          <w:sz w:val="24"/>
          <w:szCs w:val="24"/>
        </w:rPr>
        <w:t>02</w:t>
      </w:r>
      <w:r w:rsidR="00817D5E" w:rsidRPr="00063FE7">
        <w:rPr>
          <w:rFonts w:ascii="Arial" w:hAnsi="Arial" w:cs="Arial"/>
          <w:b/>
          <w:sz w:val="24"/>
          <w:szCs w:val="24"/>
        </w:rPr>
        <w:t>6</w:t>
      </w:r>
    </w:p>
    <w:p w:rsidR="00063FE7" w:rsidRDefault="00063FE7" w:rsidP="00882D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163F1" w:rsidRPr="00063FE7" w:rsidRDefault="00783A77" w:rsidP="00882D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FE7">
        <w:rPr>
          <w:rFonts w:ascii="Arial" w:hAnsi="Arial" w:cs="Arial"/>
          <w:sz w:val="24"/>
          <w:szCs w:val="24"/>
        </w:rPr>
        <w:t>Aos</w:t>
      </w:r>
      <w:r w:rsidR="00FC686E" w:rsidRPr="00063FE7">
        <w:rPr>
          <w:rFonts w:ascii="Arial" w:hAnsi="Arial" w:cs="Arial"/>
          <w:sz w:val="24"/>
          <w:szCs w:val="24"/>
        </w:rPr>
        <w:t xml:space="preserve"> </w:t>
      </w:r>
      <w:r w:rsidR="00AC4C5E">
        <w:rPr>
          <w:rFonts w:ascii="Arial" w:hAnsi="Arial" w:cs="Arial"/>
          <w:sz w:val="24"/>
          <w:szCs w:val="24"/>
        </w:rPr>
        <w:t xml:space="preserve">vinte </w:t>
      </w:r>
      <w:r w:rsidR="00AC4C5E" w:rsidRPr="00AC4C5E">
        <w:rPr>
          <w:rFonts w:ascii="Arial" w:hAnsi="Arial" w:cs="Arial"/>
          <w:sz w:val="24"/>
          <w:szCs w:val="24"/>
        </w:rPr>
        <w:t>e seis</w:t>
      </w:r>
      <w:r w:rsidR="00C47E74" w:rsidRPr="00AC4C5E">
        <w:rPr>
          <w:rFonts w:ascii="Arial" w:hAnsi="Arial" w:cs="Arial"/>
          <w:sz w:val="24"/>
          <w:szCs w:val="24"/>
        </w:rPr>
        <w:t xml:space="preserve"> </w:t>
      </w:r>
      <w:r w:rsidR="00FC686E" w:rsidRPr="00AC4C5E">
        <w:rPr>
          <w:rFonts w:ascii="Arial" w:hAnsi="Arial" w:cs="Arial"/>
          <w:sz w:val="24"/>
          <w:szCs w:val="24"/>
        </w:rPr>
        <w:t xml:space="preserve">dias </w:t>
      </w:r>
      <w:r w:rsidRPr="00AC4C5E">
        <w:rPr>
          <w:rFonts w:ascii="Arial" w:hAnsi="Arial" w:cs="Arial"/>
          <w:sz w:val="24"/>
          <w:szCs w:val="24"/>
        </w:rPr>
        <w:t>do mês de</w:t>
      </w:r>
      <w:r w:rsidR="00676DCD" w:rsidRPr="00AC4C5E">
        <w:rPr>
          <w:rFonts w:ascii="Arial" w:hAnsi="Arial" w:cs="Arial"/>
          <w:sz w:val="24"/>
          <w:szCs w:val="24"/>
        </w:rPr>
        <w:t xml:space="preserve"> </w:t>
      </w:r>
      <w:r w:rsidR="00817D5E" w:rsidRPr="00AC4C5E">
        <w:rPr>
          <w:rFonts w:ascii="Arial" w:hAnsi="Arial" w:cs="Arial"/>
          <w:sz w:val="24"/>
          <w:szCs w:val="24"/>
        </w:rPr>
        <w:t>janeiro</w:t>
      </w:r>
      <w:r w:rsidR="00A67BAA" w:rsidRPr="00AC4C5E">
        <w:rPr>
          <w:rFonts w:ascii="Arial" w:hAnsi="Arial" w:cs="Arial"/>
          <w:sz w:val="24"/>
          <w:szCs w:val="24"/>
        </w:rPr>
        <w:t xml:space="preserve"> </w:t>
      </w:r>
      <w:r w:rsidRPr="00AC4C5E">
        <w:rPr>
          <w:rFonts w:ascii="Arial" w:hAnsi="Arial" w:cs="Arial"/>
          <w:sz w:val="24"/>
          <w:szCs w:val="24"/>
        </w:rPr>
        <w:t>do ano de dois mil</w:t>
      </w:r>
      <w:r w:rsidR="00711540" w:rsidRPr="00AC4C5E">
        <w:rPr>
          <w:rFonts w:ascii="Arial" w:hAnsi="Arial" w:cs="Arial"/>
          <w:sz w:val="24"/>
          <w:szCs w:val="24"/>
        </w:rPr>
        <w:t xml:space="preserve"> e </w:t>
      </w:r>
      <w:r w:rsidR="00D3229E" w:rsidRPr="00AC4C5E">
        <w:rPr>
          <w:rFonts w:ascii="Arial" w:hAnsi="Arial" w:cs="Arial"/>
          <w:sz w:val="24"/>
          <w:szCs w:val="24"/>
        </w:rPr>
        <w:t>vinte</w:t>
      </w:r>
      <w:r w:rsidR="00882DD5" w:rsidRPr="00AC4C5E">
        <w:rPr>
          <w:rFonts w:ascii="Arial" w:hAnsi="Arial" w:cs="Arial"/>
          <w:sz w:val="24"/>
          <w:szCs w:val="24"/>
        </w:rPr>
        <w:t xml:space="preserve"> e </w:t>
      </w:r>
      <w:r w:rsidR="00817D5E" w:rsidRPr="00AC4C5E">
        <w:rPr>
          <w:rFonts w:ascii="Arial" w:hAnsi="Arial" w:cs="Arial"/>
          <w:sz w:val="24"/>
          <w:szCs w:val="24"/>
        </w:rPr>
        <w:t>seis</w:t>
      </w:r>
      <w:r w:rsidR="00A83F0B" w:rsidRPr="00AC4C5E">
        <w:rPr>
          <w:rFonts w:ascii="Arial" w:hAnsi="Arial" w:cs="Arial"/>
          <w:sz w:val="24"/>
          <w:szCs w:val="24"/>
        </w:rPr>
        <w:t xml:space="preserve">, </w:t>
      </w:r>
      <w:r w:rsidR="00676DCD" w:rsidRPr="00AC4C5E">
        <w:rPr>
          <w:rFonts w:ascii="Arial" w:hAnsi="Arial" w:cs="Arial"/>
          <w:sz w:val="24"/>
          <w:szCs w:val="24"/>
        </w:rPr>
        <w:t>às</w:t>
      </w:r>
      <w:r w:rsidR="00A83F0B" w:rsidRPr="00AC4C5E">
        <w:rPr>
          <w:rFonts w:ascii="Arial" w:hAnsi="Arial" w:cs="Arial"/>
          <w:sz w:val="24"/>
          <w:szCs w:val="24"/>
        </w:rPr>
        <w:t xml:space="preserve"> </w:t>
      </w:r>
      <w:r w:rsidR="00AC4C5E" w:rsidRPr="00AC4C5E">
        <w:rPr>
          <w:rFonts w:ascii="Arial" w:hAnsi="Arial" w:cs="Arial"/>
          <w:sz w:val="24"/>
          <w:szCs w:val="24"/>
        </w:rPr>
        <w:t>oito</w:t>
      </w:r>
      <w:r w:rsidR="00312461" w:rsidRPr="00AC4C5E">
        <w:rPr>
          <w:rFonts w:ascii="Arial" w:hAnsi="Arial" w:cs="Arial"/>
          <w:sz w:val="24"/>
          <w:szCs w:val="24"/>
        </w:rPr>
        <w:t xml:space="preserve"> horas</w:t>
      </w:r>
      <w:r w:rsidRPr="00AC4C5E">
        <w:rPr>
          <w:rFonts w:ascii="Arial" w:hAnsi="Arial" w:cs="Arial"/>
          <w:sz w:val="24"/>
          <w:szCs w:val="24"/>
        </w:rPr>
        <w:t xml:space="preserve">, reuniram-se </w:t>
      </w:r>
      <w:r w:rsidR="002B312F" w:rsidRPr="00AC4C5E">
        <w:rPr>
          <w:rFonts w:ascii="Arial" w:hAnsi="Arial" w:cs="Arial"/>
          <w:sz w:val="24"/>
          <w:szCs w:val="24"/>
        </w:rPr>
        <w:t>na Câmara Municipal de Pantano Grande</w:t>
      </w:r>
      <w:r w:rsidRPr="00AC4C5E">
        <w:rPr>
          <w:rFonts w:ascii="Arial" w:hAnsi="Arial" w:cs="Arial"/>
          <w:sz w:val="24"/>
          <w:szCs w:val="24"/>
        </w:rPr>
        <w:t xml:space="preserve">, a </w:t>
      </w:r>
      <w:r w:rsidR="00312461" w:rsidRPr="00AC4C5E">
        <w:rPr>
          <w:rFonts w:ascii="Arial" w:hAnsi="Arial" w:cs="Arial"/>
          <w:sz w:val="24"/>
          <w:szCs w:val="24"/>
        </w:rPr>
        <w:t xml:space="preserve">Comissão de </w:t>
      </w:r>
      <w:r w:rsidR="00C61E2B" w:rsidRPr="00AC4C5E">
        <w:rPr>
          <w:rFonts w:ascii="Arial" w:hAnsi="Arial" w:cs="Arial"/>
          <w:sz w:val="24"/>
          <w:szCs w:val="24"/>
        </w:rPr>
        <w:t>Constituição, Justiça e Redação</w:t>
      </w:r>
      <w:r w:rsidR="00063FE7" w:rsidRPr="00AC4C5E">
        <w:rPr>
          <w:rFonts w:ascii="Arial" w:hAnsi="Arial" w:cs="Arial"/>
          <w:sz w:val="24"/>
          <w:szCs w:val="24"/>
        </w:rPr>
        <w:t xml:space="preserve">. </w:t>
      </w:r>
      <w:r w:rsidR="001F2CC9" w:rsidRPr="00AC4C5E">
        <w:rPr>
          <w:rFonts w:ascii="Arial" w:hAnsi="Arial" w:cs="Arial"/>
          <w:sz w:val="24"/>
          <w:szCs w:val="24"/>
        </w:rPr>
        <w:t>Estavam presentes os Vereadores</w:t>
      </w:r>
      <w:r w:rsidR="00882DD5" w:rsidRPr="00AC4C5E">
        <w:rPr>
          <w:rFonts w:ascii="Arial" w:hAnsi="Arial" w:cs="Arial"/>
          <w:sz w:val="24"/>
          <w:szCs w:val="24"/>
        </w:rPr>
        <w:t>:</w:t>
      </w:r>
      <w:r w:rsidR="00292452" w:rsidRPr="00AC4C5E">
        <w:rPr>
          <w:rFonts w:ascii="Arial" w:hAnsi="Arial" w:cs="Arial"/>
          <w:sz w:val="24"/>
          <w:szCs w:val="24"/>
        </w:rPr>
        <w:t xml:space="preserve"> </w:t>
      </w:r>
      <w:r w:rsidR="00063FE7" w:rsidRPr="00AC4C5E">
        <w:rPr>
          <w:rFonts w:ascii="Arial" w:hAnsi="Arial" w:cs="Arial"/>
          <w:sz w:val="24"/>
          <w:szCs w:val="24"/>
        </w:rPr>
        <w:t xml:space="preserve">Presidente: </w:t>
      </w:r>
      <w:r w:rsidR="00817D5E" w:rsidRPr="00AC4C5E">
        <w:rPr>
          <w:rFonts w:ascii="Arial" w:hAnsi="Arial" w:cs="Arial"/>
          <w:sz w:val="24"/>
          <w:szCs w:val="24"/>
        </w:rPr>
        <w:t xml:space="preserve">Gilberto da Silva Carvalho, do PT; </w:t>
      </w:r>
      <w:r w:rsidR="00063FE7" w:rsidRPr="00AC4C5E">
        <w:rPr>
          <w:rFonts w:ascii="Arial" w:hAnsi="Arial" w:cs="Arial"/>
          <w:sz w:val="24"/>
          <w:szCs w:val="24"/>
        </w:rPr>
        <w:t xml:space="preserve">Relator: Ronilson Miranda Frare do PSDB; Membro: </w:t>
      </w:r>
      <w:r w:rsidR="00817D5E" w:rsidRPr="00AC4C5E">
        <w:rPr>
          <w:rFonts w:ascii="Arial" w:hAnsi="Arial" w:cs="Arial"/>
          <w:sz w:val="24"/>
          <w:szCs w:val="24"/>
        </w:rPr>
        <w:t>Leonir José de Matos Pires do Podemos</w:t>
      </w:r>
      <w:r w:rsidR="00063FE7" w:rsidRPr="00AC4C5E">
        <w:rPr>
          <w:rFonts w:ascii="Arial" w:hAnsi="Arial" w:cs="Arial"/>
          <w:sz w:val="24"/>
          <w:szCs w:val="24"/>
        </w:rPr>
        <w:t xml:space="preserve">. Na oportunidade o Relator </w:t>
      </w:r>
      <w:r w:rsidR="00AC4C5E" w:rsidRPr="00AC4C5E">
        <w:rPr>
          <w:rFonts w:ascii="Arial" w:hAnsi="Arial" w:cs="Arial"/>
          <w:sz w:val="24"/>
          <w:szCs w:val="24"/>
        </w:rPr>
        <w:t xml:space="preserve">emitiu novamente os Votos e Pareceres referentes aos seguintes:  </w:t>
      </w:r>
      <w:r w:rsidR="00AC4C5E" w:rsidRPr="00AC4C5E">
        <w:rPr>
          <w:rFonts w:ascii="Arial" w:hAnsi="Arial" w:cs="Arial"/>
          <w:bCs/>
          <w:sz w:val="24"/>
          <w:szCs w:val="24"/>
        </w:rPr>
        <w:t xml:space="preserve">Projeto de Lei Complementar n° 107/2025 de Origem do Poder Executivo que </w:t>
      </w:r>
      <w:r w:rsidR="00AC4C5E" w:rsidRPr="00AC4C5E">
        <w:rPr>
          <w:rFonts w:ascii="Arial" w:hAnsi="Arial" w:cs="Arial"/>
          <w:sz w:val="24"/>
          <w:szCs w:val="24"/>
        </w:rPr>
        <w:t xml:space="preserve">MODIFICA O REGIME PRÓPRIO DE PREVIDÊNCIA SOCIAL DO MUNICÍPIO DE PANTANO GRANDE DE ACORDO COM A EMENDA CONSTITUCIONAL Nº 103, DE 2019 juntamente com Mensagem do Executivo; Projeto de Lei nº 110/2025 Origem: Poder Executivo que Regulamenta parâmetros e autoriza a incorporação de ativos ao patrimônio do Regime Próprio do Município de Pantano Grande-RS, aporta produto da arrecadação do imposto de renda (IRRF), altera o plano de equacionamento do déficit atuarial e dá outras providências, sendo acompanhado por unanimidade pelos demais membros da Comissão. </w:t>
      </w:r>
      <w:r w:rsidR="003163F1" w:rsidRPr="00AC4C5E">
        <w:rPr>
          <w:rFonts w:ascii="Arial" w:hAnsi="Arial" w:cs="Arial"/>
          <w:sz w:val="24"/>
          <w:szCs w:val="24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D23D8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3D86" w:rsidRDefault="00D23D86" w:rsidP="00D23D86">
      <w:pPr>
        <w:spacing w:after="0" w:line="240" w:lineRule="auto"/>
      </w:pPr>
      <w:r>
        <w:separator/>
      </w:r>
    </w:p>
  </w:endnote>
  <w:endnote w:type="continuationSeparator" w:id="0">
    <w:p w:rsidR="00D23D86" w:rsidRDefault="00D23D86" w:rsidP="00D2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3D86" w:rsidRDefault="00D23D8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3D86" w:rsidRDefault="00D23D86" w:rsidP="00D23D86">
    <w:pPr>
      <w:pStyle w:val="Rodap"/>
      <w:pBdr>
        <w:bottom w:val="single" w:sz="12" w:space="1" w:color="auto"/>
      </w:pBdr>
    </w:pPr>
  </w:p>
  <w:p w:rsidR="00D23D86" w:rsidRPr="008D1BE4" w:rsidRDefault="00D23D86" w:rsidP="00D23D8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D23D86" w:rsidRPr="00D23D86" w:rsidRDefault="00D23D86" w:rsidP="00D23D8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3D86" w:rsidRDefault="00D23D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3D86" w:rsidRDefault="00D23D86" w:rsidP="00D23D86">
      <w:pPr>
        <w:spacing w:after="0" w:line="240" w:lineRule="auto"/>
      </w:pPr>
      <w:r>
        <w:separator/>
      </w:r>
    </w:p>
  </w:footnote>
  <w:footnote w:type="continuationSeparator" w:id="0">
    <w:p w:rsidR="00D23D86" w:rsidRDefault="00D23D86" w:rsidP="00D2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3D86" w:rsidRDefault="00D23D8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3D86" w:rsidRPr="00200BCC" w:rsidRDefault="00D23D86" w:rsidP="00D23D86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40545973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3D86" w:rsidRPr="00D23D86" w:rsidRDefault="00D23D86" w:rsidP="00D23D8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3D86" w:rsidRDefault="00D23D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5047"/>
    <w:rsid w:val="004B7C30"/>
    <w:rsid w:val="004C47D5"/>
    <w:rsid w:val="00502853"/>
    <w:rsid w:val="0051106C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23D86"/>
    <w:rsid w:val="00D315F3"/>
    <w:rsid w:val="00D3229E"/>
    <w:rsid w:val="00D42875"/>
    <w:rsid w:val="00D532CC"/>
    <w:rsid w:val="00D6429F"/>
    <w:rsid w:val="00DD6B89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923007-77BF-4486-BC3F-6C10F4B4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23D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3D86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D23D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3D8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2026-01-26T12:28:00Z</cp:lastPrinted>
  <dcterms:created xsi:type="dcterms:W3CDTF">2026-05-28T15:11:00Z</dcterms:created>
  <dcterms:modified xsi:type="dcterms:W3CDTF">2026-05-28T15:11:00Z</dcterms:modified>
</cp:coreProperties>
</file>