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F87F7" w14:textId="77777777" w:rsidR="00FD0BDA" w:rsidRPr="00FD0BDA" w:rsidRDefault="00FD0BDA" w:rsidP="00943D0F">
      <w:pPr>
        <w:spacing w:after="0"/>
        <w:rPr>
          <w:b/>
          <w:bCs/>
        </w:rPr>
      </w:pPr>
      <w:r w:rsidRPr="00FD0BDA">
        <w:rPr>
          <w:b/>
          <w:bCs/>
        </w:rPr>
        <w:t>Pauta da 31ª Sessão Plenária Ordinária de 2025 (02-09-2025)</w:t>
      </w:r>
    </w:p>
    <w:p w14:paraId="3793EA1A" w14:textId="77777777" w:rsidR="00FD0BDA" w:rsidRPr="00FD0BDA" w:rsidRDefault="00FD0BDA" w:rsidP="00FD0BDA">
      <w:pPr>
        <w:numPr>
          <w:ilvl w:val="0"/>
          <w:numId w:val="1"/>
        </w:numPr>
      </w:pPr>
      <w:r w:rsidRPr="00FD0BDA">
        <w:rPr>
          <w:b/>
          <w:bCs/>
        </w:rPr>
        <w:t>Expediente de Leituras e Comunicações:</w:t>
      </w:r>
    </w:p>
    <w:p w14:paraId="4088B885" w14:textId="77777777" w:rsidR="00FD0BDA" w:rsidRPr="00FD0BDA" w:rsidRDefault="00FD0BDA" w:rsidP="00FD0BDA">
      <w:pPr>
        <w:numPr>
          <w:ilvl w:val="1"/>
          <w:numId w:val="1"/>
        </w:numPr>
      </w:pPr>
      <w:r w:rsidRPr="00FD0BDA">
        <w:t xml:space="preserve">Ofício nº 1184/2025/PRM-NH/2 OF do Ministério Público Federal referente ao procedimento instaurado para acompanhar a execução do Projeto MPEduc no município. </w:t>
      </w:r>
    </w:p>
    <w:p w14:paraId="581B8E52" w14:textId="77777777" w:rsidR="00FD0BDA" w:rsidRPr="00FD0BDA" w:rsidRDefault="00FD0BDA" w:rsidP="00FD0BDA">
      <w:pPr>
        <w:numPr>
          <w:ilvl w:val="1"/>
          <w:numId w:val="1"/>
        </w:numPr>
      </w:pPr>
      <w:r w:rsidRPr="00FD0BDA">
        <w:t xml:space="preserve">Ofício ADM nº 182/2025 do Executivo Municipal contendo a solicitação de licença do Prefeito e do Vice-Prefeito Municipal. </w:t>
      </w:r>
    </w:p>
    <w:p w14:paraId="342FCEFC" w14:textId="77777777" w:rsidR="00FD0BDA" w:rsidRPr="00FD0BDA" w:rsidRDefault="00FD0BDA" w:rsidP="00FD0BDA">
      <w:pPr>
        <w:numPr>
          <w:ilvl w:val="1"/>
          <w:numId w:val="1"/>
        </w:numPr>
      </w:pPr>
      <w:r w:rsidRPr="00FD0BDA">
        <w:t xml:space="preserve">Ofício ADM nº 180/2025 do Executivo Municipal em resposta ao Pedido de Informação nº 033/2025. </w:t>
      </w:r>
    </w:p>
    <w:p w14:paraId="2924624E" w14:textId="77777777" w:rsidR="00FD0BDA" w:rsidRPr="00FD0BDA" w:rsidRDefault="00FD0BDA" w:rsidP="00FD0BDA">
      <w:pPr>
        <w:numPr>
          <w:ilvl w:val="1"/>
          <w:numId w:val="1"/>
        </w:numPr>
      </w:pPr>
      <w:r w:rsidRPr="00FD0BDA">
        <w:t xml:space="preserve">Ofício nº 043 – PG/2025 emitido pela Brigada Militar. </w:t>
      </w:r>
    </w:p>
    <w:p w14:paraId="73DC0C1F" w14:textId="77777777" w:rsidR="00FD0BDA" w:rsidRPr="00FD0BDA" w:rsidRDefault="00FD0BDA" w:rsidP="00FD0BDA">
      <w:pPr>
        <w:numPr>
          <w:ilvl w:val="1"/>
          <w:numId w:val="1"/>
        </w:numPr>
      </w:pPr>
      <w:r w:rsidRPr="00FD0BDA">
        <w:t xml:space="preserve">Pedidos de Providência nº 107/2025 e nº 108/2025 (Anirto Tavares) e nº 109/2025 (Zeneide Machado). </w:t>
      </w:r>
    </w:p>
    <w:p w14:paraId="5BC9ED88" w14:textId="77777777" w:rsidR="00FD0BDA" w:rsidRPr="00FD0BDA" w:rsidRDefault="00FD0BDA" w:rsidP="00FD0BDA">
      <w:pPr>
        <w:numPr>
          <w:ilvl w:val="1"/>
          <w:numId w:val="1"/>
        </w:numPr>
      </w:pPr>
      <w:r w:rsidRPr="00FD0BDA">
        <w:t xml:space="preserve">Indicação Parlamentar nº 106/2025 (Thomas Meglin) para discussão e votação. </w:t>
      </w:r>
    </w:p>
    <w:p w14:paraId="6CAA6660" w14:textId="77777777" w:rsidR="00FD0BDA" w:rsidRPr="00FD0BDA" w:rsidRDefault="00FD0BDA" w:rsidP="00FD0BDA">
      <w:pPr>
        <w:numPr>
          <w:ilvl w:val="0"/>
          <w:numId w:val="1"/>
        </w:numPr>
      </w:pPr>
      <w:r w:rsidRPr="00FD0BDA">
        <w:rPr>
          <w:b/>
          <w:bCs/>
        </w:rPr>
        <w:t>Matérias para Distribuição às Comissões Permanentes:</w:t>
      </w:r>
    </w:p>
    <w:p w14:paraId="60266743" w14:textId="77777777" w:rsidR="00FD0BDA" w:rsidRPr="00FD0BDA" w:rsidRDefault="00FD0BDA" w:rsidP="00FD0BDA">
      <w:pPr>
        <w:numPr>
          <w:ilvl w:val="1"/>
          <w:numId w:val="1"/>
        </w:numPr>
      </w:pPr>
      <w:r w:rsidRPr="00FD0BDA">
        <w:rPr>
          <w:b/>
          <w:bCs/>
        </w:rPr>
        <w:t>Contas de Governo (Exercício 2021):</w:t>
      </w:r>
      <w:r w:rsidRPr="00FD0BDA">
        <w:t xml:space="preserve"> Comunicação oficial de recebimento das contas do Prefeito Alcides Emilio Paganotto (Processo nº 001045-02.00/21-0), acompanhadas do Parecer Prévio nº 22.949 do Tribunal de Contas do Estado (TCE/RS) pela aprovação com ressalvas. Encaminhamento para publicação no mural oficial e envio à Comissão de Orçamento, Finanças e Tributação para abertura do prazo regimental de 60 dias de consulta pública. </w:t>
      </w:r>
    </w:p>
    <w:p w14:paraId="3C544EE1" w14:textId="77777777" w:rsidR="00FD0BDA" w:rsidRPr="00FD0BDA" w:rsidRDefault="00FD0BDA" w:rsidP="00FD0BDA">
      <w:pPr>
        <w:numPr>
          <w:ilvl w:val="0"/>
          <w:numId w:val="1"/>
        </w:numPr>
      </w:pPr>
      <w:r w:rsidRPr="00FD0BDA">
        <w:rPr>
          <w:b/>
          <w:bCs/>
        </w:rPr>
        <w:t>Ordem do Dia (Afastamento do Executivo):</w:t>
      </w:r>
    </w:p>
    <w:p w14:paraId="0962E9E7" w14:textId="77777777" w:rsidR="00FD0BDA" w:rsidRPr="00FD0BDA" w:rsidRDefault="00FD0BDA" w:rsidP="00FD0BDA">
      <w:pPr>
        <w:numPr>
          <w:ilvl w:val="1"/>
          <w:numId w:val="1"/>
        </w:numPr>
      </w:pPr>
      <w:r w:rsidRPr="00FD0BDA">
        <w:t xml:space="preserve">Julgamento imediato, na forma de requerimento e independente de parecer (Art. 195 do Regimento Interno), da solicitação de licença conjunta do Prefeito e do Vice-Prefeito Municipal contida no Ofício ADM nº 182/2025. </w:t>
      </w:r>
    </w:p>
    <w:p w14:paraId="133294DF" w14:textId="77777777" w:rsidR="00FD0BDA" w:rsidRDefault="00FD0BDA"/>
    <w:sectPr w:rsidR="00FD0BDA" w:rsidSect="00943D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5BFE" w14:textId="77777777" w:rsidR="00943D0F" w:rsidRDefault="00943D0F" w:rsidP="00943D0F">
      <w:pPr>
        <w:spacing w:after="0" w:line="240" w:lineRule="auto"/>
      </w:pPr>
      <w:r>
        <w:separator/>
      </w:r>
    </w:p>
  </w:endnote>
  <w:endnote w:type="continuationSeparator" w:id="0">
    <w:p w14:paraId="7B260851" w14:textId="77777777" w:rsidR="00943D0F" w:rsidRDefault="00943D0F" w:rsidP="0094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4C11" w14:textId="77777777" w:rsidR="00943D0F" w:rsidRDefault="00943D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4FEEF" w14:textId="77777777" w:rsidR="00943D0F" w:rsidRDefault="00943D0F" w:rsidP="00943D0F">
    <w:pPr>
      <w:pStyle w:val="Rodap"/>
      <w:pBdr>
        <w:bottom w:val="single" w:sz="12" w:space="1" w:color="auto"/>
      </w:pBdr>
    </w:pPr>
  </w:p>
  <w:p w14:paraId="4814D025" w14:textId="77777777" w:rsidR="00943D0F" w:rsidRPr="008D1BE4" w:rsidRDefault="00943D0F" w:rsidP="00943D0F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F11DD82" w14:textId="77777777" w:rsidR="00943D0F" w:rsidRPr="00943D0F" w:rsidRDefault="00943D0F" w:rsidP="00943D0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D1942" w14:textId="77777777" w:rsidR="00943D0F" w:rsidRDefault="00943D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45FC2" w14:textId="77777777" w:rsidR="00943D0F" w:rsidRDefault="00943D0F" w:rsidP="00943D0F">
      <w:pPr>
        <w:spacing w:after="0" w:line="240" w:lineRule="auto"/>
      </w:pPr>
      <w:r>
        <w:separator/>
      </w:r>
    </w:p>
  </w:footnote>
  <w:footnote w:type="continuationSeparator" w:id="0">
    <w:p w14:paraId="57A41CAE" w14:textId="77777777" w:rsidR="00943D0F" w:rsidRDefault="00943D0F" w:rsidP="0094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71CB0" w14:textId="77777777" w:rsidR="00943D0F" w:rsidRDefault="00943D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F45" w14:textId="7ECC642F" w:rsidR="00943D0F" w:rsidRPr="00200BCC" w:rsidRDefault="00943D0F" w:rsidP="00943D0F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C0BFAE1" wp14:editId="302B0E32">
          <wp:extent cx="4157345" cy="1354455"/>
          <wp:effectExtent l="0" t="0" r="0" b="0"/>
          <wp:docPr id="50180700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984360" w14:textId="77777777" w:rsidR="00943D0F" w:rsidRPr="00943D0F" w:rsidRDefault="00943D0F" w:rsidP="00943D0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CD59" w14:textId="77777777" w:rsidR="00943D0F" w:rsidRDefault="00943D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62B92"/>
    <w:multiLevelType w:val="multilevel"/>
    <w:tmpl w:val="65D6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20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DA"/>
    <w:rsid w:val="0007704F"/>
    <w:rsid w:val="00943D0F"/>
    <w:rsid w:val="00F915B0"/>
    <w:rsid w:val="00FD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CA6C"/>
  <w15:chartTrackingRefBased/>
  <w15:docId w15:val="{E1AEB20B-9DE5-4921-B120-39422AE0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D0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0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0B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0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0B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0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0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0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0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0B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0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0B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0B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0BD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0B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0B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0B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0B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0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0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0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0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0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0B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0BD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0BD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0B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0BD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0BD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43D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3D0F"/>
  </w:style>
  <w:style w:type="paragraph" w:styleId="Rodap">
    <w:name w:val="footer"/>
    <w:basedOn w:val="Normal"/>
    <w:link w:val="RodapChar"/>
    <w:uiPriority w:val="99"/>
    <w:unhideWhenUsed/>
    <w:rsid w:val="00943D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2026-05-27T21:15:00Z</dcterms:modified>
</cp:coreProperties>
</file>