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388FD" w14:textId="77777777" w:rsidR="00D90D4B" w:rsidRPr="00D90D4B" w:rsidRDefault="00D90D4B" w:rsidP="0097680B">
      <w:pPr>
        <w:spacing w:after="0"/>
        <w:rPr>
          <w:b/>
          <w:bCs/>
        </w:rPr>
      </w:pPr>
      <w:r w:rsidRPr="00D90D4B">
        <w:rPr>
          <w:b/>
          <w:bCs/>
        </w:rPr>
        <w:t>Pauta da 36ª Sessão Plenária Ordinária de 2025 (07-10-2025)</w:t>
      </w:r>
    </w:p>
    <w:p w14:paraId="55BD2CFF" w14:textId="77777777" w:rsidR="00D90D4B" w:rsidRPr="00D90D4B" w:rsidRDefault="00D90D4B" w:rsidP="00D90D4B">
      <w:pPr>
        <w:numPr>
          <w:ilvl w:val="0"/>
          <w:numId w:val="1"/>
        </w:numPr>
      </w:pPr>
      <w:r w:rsidRPr="00D90D4B">
        <w:rPr>
          <w:b/>
          <w:bCs/>
        </w:rPr>
        <w:t>Expediente de Leituras e Comunicações:</w:t>
      </w:r>
    </w:p>
    <w:p w14:paraId="557418C3" w14:textId="77777777" w:rsidR="00D90D4B" w:rsidRPr="00D90D4B" w:rsidRDefault="00D90D4B" w:rsidP="00D90D4B">
      <w:pPr>
        <w:numPr>
          <w:ilvl w:val="1"/>
          <w:numId w:val="1"/>
        </w:numPr>
      </w:pPr>
      <w:r w:rsidRPr="00D90D4B">
        <w:t xml:space="preserve">Ofício nº 28/2025 do Executivo Municipal (Secretaria de Mineração e Meio Ambiente) solicitando espaço para divulgação institucional do Plano de Saneamento. </w:t>
      </w:r>
    </w:p>
    <w:p w14:paraId="61E6E0C8" w14:textId="77777777" w:rsidR="00D90D4B" w:rsidRPr="00D90D4B" w:rsidRDefault="00D90D4B" w:rsidP="00D90D4B">
      <w:pPr>
        <w:numPr>
          <w:ilvl w:val="1"/>
          <w:numId w:val="1"/>
        </w:numPr>
      </w:pPr>
      <w:r w:rsidRPr="00D90D4B">
        <w:t xml:space="preserve">Indicações Parlamentares nº 108/2025, nº 109/2025, nº 110/2025, nº 111/2025, nº 112/2025 e nº 113/2025, todas de autoria do Vereador Jônatas Michels Ilha. </w:t>
      </w:r>
    </w:p>
    <w:p w14:paraId="714A40BB" w14:textId="77777777" w:rsidR="00D90D4B" w:rsidRPr="00D90D4B" w:rsidRDefault="00D90D4B" w:rsidP="00D90D4B">
      <w:pPr>
        <w:numPr>
          <w:ilvl w:val="1"/>
          <w:numId w:val="1"/>
        </w:numPr>
      </w:pPr>
      <w:r w:rsidRPr="00D90D4B">
        <w:t xml:space="preserve">Requerimento nº 007/2025 proposto pelo Vereador Jônatas Michels Ilha. </w:t>
      </w:r>
    </w:p>
    <w:p w14:paraId="48A22B3D" w14:textId="77777777" w:rsidR="00D90D4B" w:rsidRPr="00D90D4B" w:rsidRDefault="00D90D4B" w:rsidP="00D90D4B">
      <w:pPr>
        <w:numPr>
          <w:ilvl w:val="1"/>
          <w:numId w:val="1"/>
        </w:numPr>
      </w:pPr>
      <w:r w:rsidRPr="00D90D4B">
        <w:t xml:space="preserve">Pedido de Informação nº 035/2025 (Jônatas Ilha) para encaminhamento regulamentar ao Executivo. </w:t>
      </w:r>
    </w:p>
    <w:p w14:paraId="10618CD1" w14:textId="77777777" w:rsidR="00D90D4B" w:rsidRPr="00D90D4B" w:rsidRDefault="00D90D4B" w:rsidP="00D90D4B">
      <w:pPr>
        <w:numPr>
          <w:ilvl w:val="0"/>
          <w:numId w:val="1"/>
        </w:numPr>
      </w:pPr>
      <w:r w:rsidRPr="00D90D4B">
        <w:rPr>
          <w:b/>
          <w:bCs/>
        </w:rPr>
        <w:t>Matérias para Distribuição às Comissões Permanentes:</w:t>
      </w:r>
    </w:p>
    <w:p w14:paraId="0963F69C" w14:textId="77777777" w:rsidR="00D90D4B" w:rsidRPr="00D90D4B" w:rsidRDefault="00D90D4B" w:rsidP="00D90D4B">
      <w:pPr>
        <w:numPr>
          <w:ilvl w:val="1"/>
          <w:numId w:val="1"/>
        </w:numPr>
      </w:pPr>
      <w:r w:rsidRPr="00D90D4B">
        <w:rPr>
          <w:b/>
          <w:bCs/>
        </w:rPr>
        <w:t>PL nº 086/2025 (Thomas Meglin):</w:t>
      </w:r>
      <w:r w:rsidRPr="00D90D4B">
        <w:t xml:space="preserve"> Institui a Comissão Jovem Rural no Município de Pantano Grande. </w:t>
      </w:r>
    </w:p>
    <w:p w14:paraId="5AF8797D" w14:textId="77777777" w:rsidR="00D90D4B" w:rsidRPr="00D90D4B" w:rsidRDefault="00D90D4B" w:rsidP="00D90D4B">
      <w:pPr>
        <w:numPr>
          <w:ilvl w:val="1"/>
          <w:numId w:val="1"/>
        </w:numPr>
      </w:pPr>
      <w:r w:rsidRPr="00D90D4B">
        <w:rPr>
          <w:b/>
          <w:bCs/>
        </w:rPr>
        <w:t>PL nº 087/2025 (Jônatas Ilha):</w:t>
      </w:r>
      <w:r w:rsidRPr="00D90D4B">
        <w:t xml:space="preserve"> Dispõe sobre a obrigatoriedade de publicação mensal dos comprovantes de pagamento das contribuições devidas ao Regime Próprio de Previdência Social (RPPS). </w:t>
      </w:r>
    </w:p>
    <w:p w14:paraId="0959A0CE" w14:textId="77777777" w:rsidR="00D90D4B" w:rsidRPr="00D90D4B" w:rsidRDefault="00D90D4B" w:rsidP="00D90D4B">
      <w:pPr>
        <w:numPr>
          <w:ilvl w:val="1"/>
          <w:numId w:val="1"/>
        </w:numPr>
      </w:pPr>
      <w:r w:rsidRPr="00D90D4B">
        <w:rPr>
          <w:b/>
          <w:bCs/>
        </w:rPr>
        <w:t>PL nº 088/2025 (Jônatas Ilha):</w:t>
      </w:r>
      <w:r w:rsidRPr="00D90D4B">
        <w:t xml:space="preserve"> Dispõe sobre a instalação de câmeras de videomonitoramento nas áreas externas das escolas e escolinhas da rede municipal de ensino e a transmissão das imagens à Secretaria Municipal de Segurança Pública. </w:t>
      </w:r>
    </w:p>
    <w:p w14:paraId="4E7AC3FF" w14:textId="77777777" w:rsidR="00D90D4B" w:rsidRPr="00D90D4B" w:rsidRDefault="00D90D4B" w:rsidP="00D90D4B">
      <w:pPr>
        <w:numPr>
          <w:ilvl w:val="0"/>
          <w:numId w:val="1"/>
        </w:numPr>
      </w:pPr>
      <w:r w:rsidRPr="00D90D4B">
        <w:rPr>
          <w:b/>
          <w:bCs/>
        </w:rPr>
        <w:t>Atos de Publicidade:</w:t>
      </w:r>
    </w:p>
    <w:p w14:paraId="56BDDA36" w14:textId="77777777" w:rsidR="00D90D4B" w:rsidRPr="00D90D4B" w:rsidRDefault="00D90D4B" w:rsidP="00D90D4B">
      <w:pPr>
        <w:numPr>
          <w:ilvl w:val="1"/>
          <w:numId w:val="1"/>
        </w:numPr>
      </w:pPr>
      <w:r w:rsidRPr="00D90D4B">
        <w:t xml:space="preserve">Leitura oficial do </w:t>
      </w:r>
      <w:r w:rsidRPr="00D90D4B">
        <w:rPr>
          <w:b/>
          <w:bCs/>
        </w:rPr>
        <w:t>Edital nº 005/2025</w:t>
      </w:r>
      <w:r w:rsidRPr="00D90D4B">
        <w:t xml:space="preserve"> convocando para a Audiência Pública das Diretrizes Orçamentárias (LDO).</w:t>
      </w:r>
    </w:p>
    <w:p w14:paraId="2116601C" w14:textId="77777777" w:rsidR="00D90D4B" w:rsidRDefault="00D90D4B"/>
    <w:sectPr w:rsidR="00D90D4B" w:rsidSect="009768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A970F" w14:textId="77777777" w:rsidR="0097680B" w:rsidRDefault="0097680B" w:rsidP="0097680B">
      <w:pPr>
        <w:spacing w:after="0" w:line="240" w:lineRule="auto"/>
      </w:pPr>
      <w:r>
        <w:separator/>
      </w:r>
    </w:p>
  </w:endnote>
  <w:endnote w:type="continuationSeparator" w:id="0">
    <w:p w14:paraId="5F357A47" w14:textId="77777777" w:rsidR="0097680B" w:rsidRDefault="0097680B" w:rsidP="00976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6CAE4" w14:textId="77777777" w:rsidR="0097680B" w:rsidRDefault="0097680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D958B" w14:textId="77777777" w:rsidR="0097680B" w:rsidRDefault="0097680B" w:rsidP="0097680B">
    <w:pPr>
      <w:pStyle w:val="Rodap"/>
      <w:pBdr>
        <w:bottom w:val="single" w:sz="12" w:space="1" w:color="auto"/>
      </w:pBdr>
    </w:pPr>
  </w:p>
  <w:p w14:paraId="5CDEC691" w14:textId="77777777" w:rsidR="0097680B" w:rsidRPr="008D1BE4" w:rsidRDefault="0097680B" w:rsidP="0097680B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1134E453" w14:textId="77777777" w:rsidR="0097680B" w:rsidRPr="0097680B" w:rsidRDefault="0097680B" w:rsidP="0097680B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5BFCB" w14:textId="77777777" w:rsidR="0097680B" w:rsidRDefault="0097680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27430" w14:textId="77777777" w:rsidR="0097680B" w:rsidRDefault="0097680B" w:rsidP="0097680B">
      <w:pPr>
        <w:spacing w:after="0" w:line="240" w:lineRule="auto"/>
      </w:pPr>
      <w:r>
        <w:separator/>
      </w:r>
    </w:p>
  </w:footnote>
  <w:footnote w:type="continuationSeparator" w:id="0">
    <w:p w14:paraId="3874A9CB" w14:textId="77777777" w:rsidR="0097680B" w:rsidRDefault="0097680B" w:rsidP="009768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43F2A" w14:textId="77777777" w:rsidR="0097680B" w:rsidRDefault="0097680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797C1" w14:textId="3670A8C7" w:rsidR="0097680B" w:rsidRPr="00200BCC" w:rsidRDefault="0097680B" w:rsidP="0097680B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1F012E3D" wp14:editId="25FB5821">
          <wp:extent cx="4157345" cy="1354455"/>
          <wp:effectExtent l="0" t="0" r="0" b="0"/>
          <wp:docPr id="2045209210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7345" cy="1354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4D4F50" w14:textId="77777777" w:rsidR="0097680B" w:rsidRPr="0097680B" w:rsidRDefault="0097680B" w:rsidP="0097680B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3BDB6" w14:textId="77777777" w:rsidR="0097680B" w:rsidRDefault="0097680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4E186D"/>
    <w:multiLevelType w:val="multilevel"/>
    <w:tmpl w:val="A20E8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3689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D4B"/>
    <w:rsid w:val="0007704F"/>
    <w:rsid w:val="0097680B"/>
    <w:rsid w:val="00D90D4B"/>
    <w:rsid w:val="00F9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5FA17"/>
  <w15:chartTrackingRefBased/>
  <w15:docId w15:val="{F504ABC6-10F1-4760-A1F6-9F1B68651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90D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90D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90D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90D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90D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90D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90D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90D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90D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0D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90D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90D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90D4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90D4B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90D4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90D4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90D4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90D4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90D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90D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90D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90D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90D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90D4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90D4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90D4B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90D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90D4B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90D4B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9768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7680B"/>
  </w:style>
  <w:style w:type="paragraph" w:styleId="Rodap">
    <w:name w:val="footer"/>
    <w:basedOn w:val="Normal"/>
    <w:link w:val="RodapChar"/>
    <w:uiPriority w:val="99"/>
    <w:unhideWhenUsed/>
    <w:rsid w:val="009768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768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2026-05-27T18:09:00Z</dcterms:created>
  <dcterms:modified xsi:type="dcterms:W3CDTF">2026-05-27T21:15:00Z</dcterms:modified>
</cp:coreProperties>
</file>