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CDAE7" w14:textId="77777777" w:rsidR="00CF73EE" w:rsidRPr="00CF73EE" w:rsidRDefault="00CF73EE" w:rsidP="00B17EA7">
      <w:pPr>
        <w:spacing w:after="0"/>
        <w:rPr>
          <w:b/>
          <w:bCs/>
        </w:rPr>
      </w:pPr>
      <w:r w:rsidRPr="00CF73EE">
        <w:rPr>
          <w:b/>
          <w:bCs/>
        </w:rPr>
        <w:t>Pauta da 7ª Sessão Plenária Ordinária de 2025 (18-03-2025)</w:t>
      </w:r>
    </w:p>
    <w:p w14:paraId="4F56AA81" w14:textId="77777777" w:rsidR="00CF73EE" w:rsidRPr="00CF73EE" w:rsidRDefault="00CF73EE" w:rsidP="00CF73EE">
      <w:pPr>
        <w:numPr>
          <w:ilvl w:val="0"/>
          <w:numId w:val="1"/>
        </w:numPr>
      </w:pPr>
      <w:r w:rsidRPr="00CF73EE">
        <w:rPr>
          <w:b/>
          <w:bCs/>
        </w:rPr>
        <w:t>Expediente de Leituras e Comunicações:</w:t>
      </w:r>
    </w:p>
    <w:p w14:paraId="4AD807DB" w14:textId="77777777" w:rsidR="00CF73EE" w:rsidRPr="00CF73EE" w:rsidRDefault="00CF73EE" w:rsidP="00CF73EE">
      <w:pPr>
        <w:numPr>
          <w:ilvl w:val="1"/>
          <w:numId w:val="1"/>
        </w:numPr>
      </w:pPr>
      <w:r w:rsidRPr="00CF73EE">
        <w:t xml:space="preserve">Ofício do Vereador Thomas Meglin requerendo a retirada de tramitação do PL nº 022/2025. </w:t>
      </w:r>
    </w:p>
    <w:p w14:paraId="5CB23319" w14:textId="77777777" w:rsidR="00CF73EE" w:rsidRPr="00CF73EE" w:rsidRDefault="00CF73EE" w:rsidP="00CF73EE">
      <w:pPr>
        <w:numPr>
          <w:ilvl w:val="1"/>
          <w:numId w:val="1"/>
        </w:numPr>
      </w:pPr>
      <w:r w:rsidRPr="00CF73EE">
        <w:t xml:space="preserve">Respostas do Executivo aos Pedidos de Informação nº 030/2024 e nº 031/2024, e ratificação ao Requerimento nº 001/2025. </w:t>
      </w:r>
    </w:p>
    <w:p w14:paraId="3B5F3E6B" w14:textId="77777777" w:rsidR="00CF73EE" w:rsidRPr="00CF73EE" w:rsidRDefault="00CF73EE" w:rsidP="00CF73EE">
      <w:pPr>
        <w:numPr>
          <w:ilvl w:val="1"/>
          <w:numId w:val="1"/>
        </w:numPr>
      </w:pPr>
      <w:r w:rsidRPr="00CF73EE">
        <w:t xml:space="preserve">Pedidos de Providência nº 026/2025 a nº 029/2025 (Carlos Alexandre Gonçalves) e nº 030/2025 a nº 032/2025 (Evania Trevisan). </w:t>
      </w:r>
    </w:p>
    <w:p w14:paraId="4FEA5DC5" w14:textId="77777777" w:rsidR="00CF73EE" w:rsidRPr="00CF73EE" w:rsidRDefault="00CF73EE" w:rsidP="00CF73EE">
      <w:pPr>
        <w:numPr>
          <w:ilvl w:val="1"/>
          <w:numId w:val="1"/>
        </w:numPr>
      </w:pPr>
      <w:r w:rsidRPr="00CF73EE">
        <w:t xml:space="preserve">Indicações nº 025/2025 e nº 026/2025 da Vereadora Evania Trevisan. </w:t>
      </w:r>
    </w:p>
    <w:p w14:paraId="6D1C32AB" w14:textId="77777777" w:rsidR="00CF73EE" w:rsidRPr="00CF73EE" w:rsidRDefault="00CF73EE" w:rsidP="00CF73EE">
      <w:pPr>
        <w:numPr>
          <w:ilvl w:val="1"/>
          <w:numId w:val="1"/>
        </w:numPr>
      </w:pPr>
      <w:r w:rsidRPr="00CF73EE">
        <w:t xml:space="preserve">Pedidos de Informação nº 010/2025, nº 011/2025 e nº 012/2025 de Jônatas Ilha. </w:t>
      </w:r>
    </w:p>
    <w:p w14:paraId="6DD0BDBC" w14:textId="77777777" w:rsidR="00CF73EE" w:rsidRPr="00CF73EE" w:rsidRDefault="00CF73EE" w:rsidP="00CF73EE">
      <w:pPr>
        <w:numPr>
          <w:ilvl w:val="0"/>
          <w:numId w:val="1"/>
        </w:numPr>
      </w:pPr>
      <w:r w:rsidRPr="00CF73EE">
        <w:rPr>
          <w:b/>
          <w:bCs/>
        </w:rPr>
        <w:t>Matérias para Distribuição às Comissões Permanentes:</w:t>
      </w:r>
    </w:p>
    <w:p w14:paraId="7C0BB99F" w14:textId="77777777" w:rsidR="00CF73EE" w:rsidRPr="00CF73EE" w:rsidRDefault="00CF73EE" w:rsidP="00CF73EE">
      <w:pPr>
        <w:numPr>
          <w:ilvl w:val="1"/>
          <w:numId w:val="1"/>
        </w:numPr>
      </w:pPr>
      <w:r w:rsidRPr="00CF73EE">
        <w:rPr>
          <w:b/>
          <w:bCs/>
        </w:rPr>
        <w:t>PL nº 034/2025 (Executivo):</w:t>
      </w:r>
      <w:r w:rsidRPr="00CF73EE">
        <w:t xml:space="preserve"> Autorização para abertura de crédito adicional especial no orçamento corrente. </w:t>
      </w:r>
    </w:p>
    <w:p w14:paraId="68DD115B" w14:textId="77777777" w:rsidR="00CF73EE" w:rsidRPr="00CF73EE" w:rsidRDefault="00CF73EE" w:rsidP="00CF73EE">
      <w:pPr>
        <w:numPr>
          <w:ilvl w:val="1"/>
          <w:numId w:val="1"/>
        </w:numPr>
      </w:pPr>
      <w:r w:rsidRPr="00CF73EE">
        <w:rPr>
          <w:b/>
          <w:bCs/>
        </w:rPr>
        <w:t>PL nº 035/2025 (Carlos Alexandre Gonçalves):</w:t>
      </w:r>
      <w:r w:rsidRPr="00CF73EE">
        <w:t xml:space="preserve"> Proposta de alteração de denominação de via pública no município. </w:t>
      </w:r>
    </w:p>
    <w:p w14:paraId="03EFAEFF" w14:textId="77777777" w:rsidR="00CF73EE" w:rsidRPr="00CF73EE" w:rsidRDefault="00CF73EE" w:rsidP="00CF73EE">
      <w:pPr>
        <w:numPr>
          <w:ilvl w:val="1"/>
          <w:numId w:val="1"/>
        </w:numPr>
      </w:pPr>
      <w:r w:rsidRPr="00CF73EE">
        <w:rPr>
          <w:b/>
          <w:bCs/>
        </w:rPr>
        <w:t>PL nº 036/2025 (Jônatas Ilha):</w:t>
      </w:r>
      <w:r w:rsidRPr="00CF73EE">
        <w:t xml:space="preserve"> Regulamentação de funcionamento de serviços de saúde para assegurar às mulheres o direito de acompanhamento em consultas/atendimentos. </w:t>
      </w:r>
    </w:p>
    <w:p w14:paraId="1D19256F" w14:textId="77777777" w:rsidR="00CF73EE" w:rsidRPr="00CF73EE" w:rsidRDefault="00CF73EE" w:rsidP="00CF73EE">
      <w:pPr>
        <w:numPr>
          <w:ilvl w:val="0"/>
          <w:numId w:val="1"/>
        </w:numPr>
      </w:pPr>
      <w:r w:rsidRPr="00CF73EE">
        <w:rPr>
          <w:b/>
          <w:bCs/>
        </w:rPr>
        <w:t>Ordem do Dia (Julgamento de Pareceres de Inconstitucionalidade e Projetos):</w:t>
      </w:r>
    </w:p>
    <w:p w14:paraId="68BDE106" w14:textId="77777777" w:rsidR="00CF73EE" w:rsidRPr="00CF73EE" w:rsidRDefault="00CF73EE" w:rsidP="00CF73EE">
      <w:pPr>
        <w:numPr>
          <w:ilvl w:val="1"/>
          <w:numId w:val="1"/>
        </w:numPr>
      </w:pPr>
      <w:r w:rsidRPr="00CF73EE">
        <w:rPr>
          <w:b/>
          <w:bCs/>
        </w:rPr>
        <w:t>PL nº 023/2025 (Executivo):</w:t>
      </w:r>
      <w:r w:rsidRPr="00CF73EE">
        <w:t xml:space="preserve"> Alteração da Lei nº 383/2013, e apreciação de pareceres da CCJR pelo arquivamento ou prosseguimento das Emendas Modificativas nº 001 (Evania) e nº 002 (Jônatas). </w:t>
      </w:r>
    </w:p>
    <w:p w14:paraId="576E8AE1" w14:textId="77777777" w:rsidR="00CF73EE" w:rsidRPr="00CF73EE" w:rsidRDefault="00CF73EE" w:rsidP="00CF73EE">
      <w:pPr>
        <w:numPr>
          <w:ilvl w:val="1"/>
          <w:numId w:val="1"/>
        </w:numPr>
      </w:pPr>
      <w:r w:rsidRPr="00CF73EE">
        <w:t xml:space="preserve">Deliberação final do </w:t>
      </w:r>
      <w:r w:rsidRPr="00CF73EE">
        <w:rPr>
          <w:b/>
          <w:bCs/>
        </w:rPr>
        <w:t>PL nº 033/2025</w:t>
      </w:r>
      <w:r w:rsidRPr="00CF73EE">
        <w:t xml:space="preserve"> (Contratação emergencial de Enfermeiros). </w:t>
      </w:r>
    </w:p>
    <w:p w14:paraId="46D2C290" w14:textId="77777777" w:rsidR="00CF73EE" w:rsidRPr="00CF73EE" w:rsidRDefault="00CF73EE" w:rsidP="00CF73EE">
      <w:pPr>
        <w:numPr>
          <w:ilvl w:val="1"/>
          <w:numId w:val="1"/>
        </w:numPr>
      </w:pPr>
      <w:r w:rsidRPr="00CF73EE">
        <w:t xml:space="preserve">Deliberação do </w:t>
      </w:r>
      <w:r w:rsidRPr="00CF73EE">
        <w:rPr>
          <w:b/>
          <w:bCs/>
        </w:rPr>
        <w:t>PL nº 021/2025</w:t>
      </w:r>
      <w:r w:rsidRPr="00CF73EE">
        <w:t xml:space="preserve"> (Alteração da Lei nº 720/2019) acompanhado de Mensagem Retificativa. </w:t>
      </w:r>
    </w:p>
    <w:p w14:paraId="1E7EEC93" w14:textId="77777777" w:rsidR="00CF73EE" w:rsidRPr="00CF73EE" w:rsidRDefault="00CF73EE" w:rsidP="00CF73EE">
      <w:pPr>
        <w:numPr>
          <w:ilvl w:val="1"/>
          <w:numId w:val="1"/>
        </w:numPr>
      </w:pPr>
      <w:r w:rsidRPr="00CF73EE">
        <w:t xml:space="preserve">Deliberação dos créditos do Executivo: </w:t>
      </w:r>
      <w:r w:rsidRPr="00CF73EE">
        <w:rPr>
          <w:b/>
          <w:bCs/>
        </w:rPr>
        <w:t>PLs nº 024/2025, 025/2025, 026/2025, 030/2025, 031/2025 e 032/2025</w:t>
      </w:r>
      <w:r w:rsidRPr="00CF73EE">
        <w:t xml:space="preserve">. </w:t>
      </w:r>
    </w:p>
    <w:p w14:paraId="06468A37" w14:textId="77777777" w:rsidR="00CF73EE" w:rsidRPr="00CF73EE" w:rsidRDefault="00CF73EE" w:rsidP="00CF73EE">
      <w:pPr>
        <w:numPr>
          <w:ilvl w:val="1"/>
          <w:numId w:val="1"/>
        </w:numPr>
      </w:pPr>
      <w:r w:rsidRPr="00CF73EE">
        <w:t>Votação do projeto de cessão de uso à Associação Vila Nova Futebol Clube (</w:t>
      </w:r>
      <w:r w:rsidRPr="00CF73EE">
        <w:rPr>
          <w:b/>
          <w:bCs/>
        </w:rPr>
        <w:t>PL nº 029/2025</w:t>
      </w:r>
      <w:r w:rsidRPr="00CF73EE">
        <w:t xml:space="preserve">). </w:t>
      </w:r>
    </w:p>
    <w:p w14:paraId="41609840" w14:textId="77777777" w:rsidR="00CF73EE" w:rsidRDefault="00CF73EE"/>
    <w:sectPr w:rsidR="00CF73EE" w:rsidSect="00B17E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2274D" w14:textId="77777777" w:rsidR="00B17EA7" w:rsidRDefault="00B17EA7" w:rsidP="00B17EA7">
      <w:pPr>
        <w:spacing w:after="0" w:line="240" w:lineRule="auto"/>
      </w:pPr>
      <w:r>
        <w:separator/>
      </w:r>
    </w:p>
  </w:endnote>
  <w:endnote w:type="continuationSeparator" w:id="0">
    <w:p w14:paraId="14706DD1" w14:textId="77777777" w:rsidR="00B17EA7" w:rsidRDefault="00B17EA7" w:rsidP="00B17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BBB29" w14:textId="77777777" w:rsidR="00B17EA7" w:rsidRDefault="00B17EA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E07EF" w14:textId="77777777" w:rsidR="00B17EA7" w:rsidRDefault="00B17EA7" w:rsidP="00B17EA7">
    <w:pPr>
      <w:pStyle w:val="Rodap"/>
      <w:pBdr>
        <w:bottom w:val="single" w:sz="12" w:space="1" w:color="auto"/>
      </w:pBdr>
    </w:pPr>
  </w:p>
  <w:p w14:paraId="4EF3173E" w14:textId="77777777" w:rsidR="00B17EA7" w:rsidRPr="008D1BE4" w:rsidRDefault="00B17EA7" w:rsidP="00B17EA7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E13756B" w14:textId="77777777" w:rsidR="00B17EA7" w:rsidRPr="00B17EA7" w:rsidRDefault="00B17EA7" w:rsidP="00B17EA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D9AC0" w14:textId="77777777" w:rsidR="00B17EA7" w:rsidRDefault="00B17EA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0CF8C" w14:textId="77777777" w:rsidR="00B17EA7" w:rsidRDefault="00B17EA7" w:rsidP="00B17EA7">
      <w:pPr>
        <w:spacing w:after="0" w:line="240" w:lineRule="auto"/>
      </w:pPr>
      <w:r>
        <w:separator/>
      </w:r>
    </w:p>
  </w:footnote>
  <w:footnote w:type="continuationSeparator" w:id="0">
    <w:p w14:paraId="30C5974F" w14:textId="77777777" w:rsidR="00B17EA7" w:rsidRDefault="00B17EA7" w:rsidP="00B17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FF8FE" w14:textId="77777777" w:rsidR="00B17EA7" w:rsidRDefault="00B17EA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F8ED4" w14:textId="5DE1B345" w:rsidR="00B17EA7" w:rsidRPr="00200BCC" w:rsidRDefault="00B17EA7" w:rsidP="00B17EA7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3196409" wp14:editId="3F0C81F0">
          <wp:extent cx="4157345" cy="1354455"/>
          <wp:effectExtent l="0" t="0" r="0" b="0"/>
          <wp:docPr id="119582575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48F1B6" w14:textId="77777777" w:rsidR="00B17EA7" w:rsidRPr="00B17EA7" w:rsidRDefault="00B17EA7" w:rsidP="00B17EA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B9F08" w14:textId="77777777" w:rsidR="00B17EA7" w:rsidRDefault="00B17EA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F6938"/>
    <w:multiLevelType w:val="multilevel"/>
    <w:tmpl w:val="8B64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8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EE"/>
    <w:rsid w:val="0007704F"/>
    <w:rsid w:val="001A00E0"/>
    <w:rsid w:val="00B17EA7"/>
    <w:rsid w:val="00C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53A2"/>
  <w15:chartTrackingRefBased/>
  <w15:docId w15:val="{118AB06C-B0EF-4478-B42A-C8F43000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F73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7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73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73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73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73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73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73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73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73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73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73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73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73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73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73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73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73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73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F7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73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F7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7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F73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73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F73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73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73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73E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17E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7EA7"/>
  </w:style>
  <w:style w:type="paragraph" w:styleId="Rodap">
    <w:name w:val="footer"/>
    <w:basedOn w:val="Normal"/>
    <w:link w:val="RodapChar"/>
    <w:uiPriority w:val="99"/>
    <w:unhideWhenUsed/>
    <w:rsid w:val="00B17E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7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2026-05-27T17:47:00Z</dcterms:created>
  <dcterms:modified xsi:type="dcterms:W3CDTF">2026-05-27T21:15:00Z</dcterms:modified>
</cp:coreProperties>
</file>