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7A94C" w14:textId="77777777" w:rsidR="00F43CEB" w:rsidRPr="00F43CEB" w:rsidRDefault="00F43CEB" w:rsidP="00F43CEB">
      <w:pPr>
        <w:rPr>
          <w:b/>
          <w:bCs/>
        </w:rPr>
      </w:pPr>
      <w:r w:rsidRPr="00F43CEB">
        <w:rPr>
          <w:b/>
          <w:bCs/>
        </w:rPr>
        <w:t>Pauta - Reunião 008/2024 (CCJ)</w:t>
      </w:r>
    </w:p>
    <w:p w14:paraId="6206B57A" w14:textId="77777777" w:rsidR="00F43CEB" w:rsidRPr="00F43CEB" w:rsidRDefault="00F43CEB" w:rsidP="00F43CEB">
      <w:r w:rsidRPr="00F43CEB">
        <w:rPr>
          <w:b/>
          <w:bCs/>
        </w:rPr>
        <w:t>Data:</w:t>
      </w:r>
      <w:r w:rsidRPr="00F43CEB">
        <w:t xml:space="preserve"> 22 de março de 2024 | </w:t>
      </w:r>
      <w:r w:rsidRPr="00F43CEB">
        <w:rPr>
          <w:b/>
          <w:bCs/>
        </w:rPr>
        <w:t>Horário:</w:t>
      </w:r>
      <w:r w:rsidRPr="00F43CEB">
        <w:t xml:space="preserve"> 13:30</w:t>
      </w:r>
    </w:p>
    <w:p w14:paraId="366D06AD" w14:textId="77777777" w:rsidR="00F43CEB" w:rsidRPr="00F43CEB" w:rsidRDefault="00F43CEB" w:rsidP="00F43CEB">
      <w:pPr>
        <w:numPr>
          <w:ilvl w:val="0"/>
          <w:numId w:val="1"/>
        </w:numPr>
      </w:pPr>
      <w:r w:rsidRPr="00F43CEB">
        <w:rPr>
          <w:b/>
          <w:bCs/>
        </w:rPr>
        <w:t>Deliberação de Projetos:</w:t>
      </w:r>
    </w:p>
    <w:p w14:paraId="0FA5F045" w14:textId="77777777" w:rsidR="00F43CEB" w:rsidRPr="00F43CEB" w:rsidRDefault="00F43CEB" w:rsidP="00F43CEB">
      <w:pPr>
        <w:numPr>
          <w:ilvl w:val="1"/>
          <w:numId w:val="1"/>
        </w:numPr>
      </w:pPr>
      <w:r w:rsidRPr="00F43CEB">
        <w:rPr>
          <w:b/>
          <w:bCs/>
        </w:rPr>
        <w:t>Projeto de Lei nº 019/2024 (Executivo) e Emenda nº 001:</w:t>
      </w:r>
      <w:r w:rsidRPr="00F43CEB">
        <w:t xml:space="preserve"> Alteração da Lei Municipal nº 1.014/2023.</w:t>
      </w:r>
    </w:p>
    <w:p w14:paraId="6BFF3D3D" w14:textId="77777777" w:rsidR="00F43CEB" w:rsidRPr="00F43CEB" w:rsidRDefault="00F43CEB" w:rsidP="00F43CEB">
      <w:pPr>
        <w:numPr>
          <w:ilvl w:val="1"/>
          <w:numId w:val="1"/>
        </w:numPr>
      </w:pPr>
      <w:r w:rsidRPr="00F43CEB">
        <w:rPr>
          <w:b/>
          <w:bCs/>
        </w:rPr>
        <w:t>Projeto de Lei nº 020/2024 (Legislativo):</w:t>
      </w:r>
      <w:r w:rsidRPr="00F43CEB">
        <w:t xml:space="preserve"> Instituição da Política Pública de Proteção à Pessoa com TEA.</w:t>
      </w:r>
    </w:p>
    <w:p w14:paraId="39DD3383" w14:textId="77777777" w:rsidR="00F43CEB" w:rsidRPr="00F43CEB" w:rsidRDefault="00F43CEB" w:rsidP="00F43CEB">
      <w:pPr>
        <w:numPr>
          <w:ilvl w:val="1"/>
          <w:numId w:val="1"/>
        </w:numPr>
      </w:pPr>
      <w:r w:rsidRPr="00F43CEB">
        <w:rPr>
          <w:b/>
          <w:bCs/>
        </w:rPr>
        <w:t>Projeto de Lei nº 020 A/2024 (Executivo):</w:t>
      </w:r>
      <w:r w:rsidRPr="00F43CEB">
        <w:t xml:space="preserve"> Concessão de revisão geral anual aos vencimentos dos servidores, agentes políticos e magistério.</w:t>
      </w:r>
    </w:p>
    <w:p w14:paraId="760E0739" w14:textId="77777777" w:rsidR="00F43CEB" w:rsidRPr="00F43CEB" w:rsidRDefault="00F43CEB" w:rsidP="00F43CEB">
      <w:pPr>
        <w:numPr>
          <w:ilvl w:val="1"/>
          <w:numId w:val="1"/>
        </w:numPr>
      </w:pPr>
      <w:r w:rsidRPr="00F43CEB">
        <w:rPr>
          <w:b/>
          <w:bCs/>
        </w:rPr>
        <w:t>Projeto de Lei nº 022/2024 (Executivo):</w:t>
      </w:r>
      <w:r w:rsidRPr="00F43CEB">
        <w:t xml:space="preserve"> Alteração da Lei Municipal nº 253/2010.</w:t>
      </w:r>
    </w:p>
    <w:p w14:paraId="1337FF5C" w14:textId="77777777" w:rsidR="00F43CEB" w:rsidRPr="00F43CEB" w:rsidRDefault="00F43CEB" w:rsidP="00F43CEB">
      <w:pPr>
        <w:numPr>
          <w:ilvl w:val="1"/>
          <w:numId w:val="1"/>
        </w:numPr>
      </w:pPr>
      <w:r w:rsidRPr="00F43CEB">
        <w:rPr>
          <w:b/>
          <w:bCs/>
        </w:rPr>
        <w:t>Projeto de Lei nº 017/2024 (Executivo):</w:t>
      </w:r>
      <w:r w:rsidRPr="00F43CEB">
        <w:t xml:space="preserve"> Alteração da Lei Municipal nº 032/1998.</w:t>
      </w:r>
    </w:p>
    <w:p w14:paraId="664C2464" w14:textId="77777777" w:rsidR="00F43CEB" w:rsidRPr="00F43CEB" w:rsidRDefault="00F43CEB" w:rsidP="00F43CEB">
      <w:pPr>
        <w:numPr>
          <w:ilvl w:val="1"/>
          <w:numId w:val="1"/>
        </w:numPr>
      </w:pPr>
      <w:r w:rsidRPr="00F43CEB">
        <w:rPr>
          <w:b/>
          <w:bCs/>
        </w:rPr>
        <w:t>Projeto de Lei nº 021 A/2024 (Executivo):</w:t>
      </w:r>
      <w:r w:rsidRPr="00F43CEB">
        <w:t xml:space="preserve"> Abertura de crédito adicional especial.</w:t>
      </w:r>
    </w:p>
    <w:p w14:paraId="64DFF3A2" w14:textId="77777777" w:rsidR="00F43CEB" w:rsidRDefault="00F43CEB"/>
    <w:sectPr w:rsidR="00F43C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3E255" w14:textId="77777777" w:rsidR="00DB1CDE" w:rsidRDefault="00DB1CDE" w:rsidP="00DB1CDE">
      <w:pPr>
        <w:spacing w:after="0" w:line="240" w:lineRule="auto"/>
      </w:pPr>
      <w:r>
        <w:separator/>
      </w:r>
    </w:p>
  </w:endnote>
  <w:endnote w:type="continuationSeparator" w:id="0">
    <w:p w14:paraId="303663E1" w14:textId="77777777" w:rsidR="00DB1CDE" w:rsidRDefault="00DB1CDE" w:rsidP="00DB1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916D4" w14:textId="77777777" w:rsidR="00DB1CDE" w:rsidRDefault="00DB1CD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C2FC8" w14:textId="77777777" w:rsidR="00DB1CDE" w:rsidRDefault="00DB1CDE" w:rsidP="00DB1CDE">
    <w:pPr>
      <w:pStyle w:val="Rodap"/>
      <w:pBdr>
        <w:bottom w:val="single" w:sz="12" w:space="1" w:color="auto"/>
      </w:pBdr>
    </w:pPr>
  </w:p>
  <w:p w14:paraId="6A11CCC4" w14:textId="77777777" w:rsidR="00DB1CDE" w:rsidRPr="008D1BE4" w:rsidRDefault="00DB1CDE" w:rsidP="00DB1CDE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5E63769A" w14:textId="77777777" w:rsidR="00DB1CDE" w:rsidRPr="00DB1CDE" w:rsidRDefault="00DB1CDE" w:rsidP="00DB1CD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C1A15" w14:textId="77777777" w:rsidR="00DB1CDE" w:rsidRDefault="00DB1CD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39043" w14:textId="77777777" w:rsidR="00DB1CDE" w:rsidRDefault="00DB1CDE" w:rsidP="00DB1CDE">
      <w:pPr>
        <w:spacing w:after="0" w:line="240" w:lineRule="auto"/>
      </w:pPr>
      <w:r>
        <w:separator/>
      </w:r>
    </w:p>
  </w:footnote>
  <w:footnote w:type="continuationSeparator" w:id="0">
    <w:p w14:paraId="087A3D7B" w14:textId="77777777" w:rsidR="00DB1CDE" w:rsidRDefault="00DB1CDE" w:rsidP="00DB1C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B57CE" w14:textId="77777777" w:rsidR="00DB1CDE" w:rsidRDefault="00DB1CD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48C18" w14:textId="0B948342" w:rsidR="00DB1CDE" w:rsidRPr="00200BCC" w:rsidRDefault="00DB1CDE" w:rsidP="00DB1CDE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3371D1D" wp14:editId="3D5F4987">
          <wp:extent cx="4152900" cy="1357630"/>
          <wp:effectExtent l="0" t="0" r="0" b="0"/>
          <wp:docPr id="29134966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98C5AA7" w14:textId="77777777" w:rsidR="00DB1CDE" w:rsidRPr="00DB1CDE" w:rsidRDefault="00DB1CDE" w:rsidP="00DB1CD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F8851" w14:textId="77777777" w:rsidR="00DB1CDE" w:rsidRDefault="00DB1CD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F65548"/>
    <w:multiLevelType w:val="multilevel"/>
    <w:tmpl w:val="C0E00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2667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CEB"/>
    <w:rsid w:val="00220CAD"/>
    <w:rsid w:val="00AF47A9"/>
    <w:rsid w:val="00DB1CDE"/>
    <w:rsid w:val="00F43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1B18A"/>
  <w15:chartTrackingRefBased/>
  <w15:docId w15:val="{2E449D69-EF4F-4E18-99E6-480CC4F5C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43C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43C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43C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43C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43C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43C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43C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43C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43C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43C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43C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43C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43CE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43CE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43CE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43CE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43CE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43CE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43C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43C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43C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43C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43C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43CE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43CE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43CE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43C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43CE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43CE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B1C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1CDE"/>
  </w:style>
  <w:style w:type="paragraph" w:styleId="Rodap">
    <w:name w:val="footer"/>
    <w:basedOn w:val="Normal"/>
    <w:link w:val="RodapChar"/>
    <w:uiPriority w:val="99"/>
    <w:unhideWhenUsed/>
    <w:rsid w:val="00DB1C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1C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577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2026-04-22T21:43:00Z</dcterms:created>
  <dcterms:modified xsi:type="dcterms:W3CDTF">2026-04-28T13:29:00Z</dcterms:modified>
</cp:coreProperties>
</file>