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0DD67" w14:textId="77777777" w:rsidR="000713C8" w:rsidRPr="000713C8" w:rsidRDefault="000713C8" w:rsidP="000713C8">
      <w:pPr>
        <w:rPr>
          <w:b/>
          <w:bCs/>
        </w:rPr>
      </w:pPr>
      <w:r w:rsidRPr="000713C8">
        <w:rPr>
          <w:b/>
          <w:bCs/>
        </w:rPr>
        <w:t>Pauta de Reunião da Comissão de Constituição, Justiça e Redação nº 030-2023</w:t>
      </w:r>
    </w:p>
    <w:p w14:paraId="7DFA885D" w14:textId="77777777" w:rsidR="000713C8" w:rsidRPr="000713C8" w:rsidRDefault="000713C8" w:rsidP="000713C8">
      <w:pPr>
        <w:numPr>
          <w:ilvl w:val="0"/>
          <w:numId w:val="1"/>
        </w:numPr>
      </w:pPr>
      <w:r w:rsidRPr="000713C8">
        <w:rPr>
          <w:b/>
          <w:bCs/>
        </w:rPr>
        <w:t>Deliberação sobre Contratações e Orçamento (Executivo):</w:t>
      </w:r>
    </w:p>
    <w:p w14:paraId="0F4E5C39" w14:textId="77777777" w:rsidR="000713C8" w:rsidRPr="000713C8" w:rsidRDefault="000713C8" w:rsidP="000713C8">
      <w:pPr>
        <w:numPr>
          <w:ilvl w:val="1"/>
          <w:numId w:val="1"/>
        </w:numPr>
      </w:pPr>
      <w:r w:rsidRPr="000713C8">
        <w:rPr>
          <w:b/>
          <w:bCs/>
        </w:rPr>
        <w:t>PL nº 093/2023:</w:t>
      </w:r>
      <w:r w:rsidRPr="000713C8">
        <w:t xml:space="preserve"> Autorização para contratação emergencial de 01 (um) Operário e 01 (um) Motorista.</w:t>
      </w:r>
    </w:p>
    <w:p w14:paraId="4C34BF50" w14:textId="77777777" w:rsidR="000713C8" w:rsidRPr="000713C8" w:rsidRDefault="000713C8" w:rsidP="000713C8">
      <w:pPr>
        <w:numPr>
          <w:ilvl w:val="1"/>
          <w:numId w:val="1"/>
        </w:numPr>
      </w:pPr>
      <w:r w:rsidRPr="000713C8">
        <w:rPr>
          <w:b/>
          <w:bCs/>
        </w:rPr>
        <w:t>PL nº 094/2023:</w:t>
      </w:r>
      <w:r w:rsidRPr="000713C8">
        <w:t xml:space="preserve"> Autorização para abertura de crédito adicional suplementar no orçamento corrente.</w:t>
      </w:r>
    </w:p>
    <w:p w14:paraId="1E9C3A47" w14:textId="77777777" w:rsidR="000713C8" w:rsidRPr="000713C8" w:rsidRDefault="000713C8" w:rsidP="000713C8">
      <w:pPr>
        <w:numPr>
          <w:ilvl w:val="1"/>
          <w:numId w:val="1"/>
        </w:numPr>
      </w:pPr>
      <w:r w:rsidRPr="000713C8">
        <w:rPr>
          <w:b/>
          <w:bCs/>
        </w:rPr>
        <w:t>PL nº 095/2023:</w:t>
      </w:r>
      <w:r w:rsidRPr="000713C8">
        <w:t xml:space="preserve"> Autorização para abertura de crédito adicional suplementar no orçamento corrente.</w:t>
      </w:r>
    </w:p>
    <w:p w14:paraId="2DC92BE6" w14:textId="77777777" w:rsidR="000713C8" w:rsidRDefault="000713C8"/>
    <w:sectPr w:rsidR="000713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61CFC" w14:textId="77777777" w:rsidR="00250A77" w:rsidRDefault="00250A77" w:rsidP="00250A77">
      <w:pPr>
        <w:spacing w:after="0" w:line="240" w:lineRule="auto"/>
      </w:pPr>
      <w:r>
        <w:separator/>
      </w:r>
    </w:p>
  </w:endnote>
  <w:endnote w:type="continuationSeparator" w:id="0">
    <w:p w14:paraId="0AB00D49" w14:textId="77777777" w:rsidR="00250A77" w:rsidRDefault="00250A77" w:rsidP="0025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9C7B7" w14:textId="77777777" w:rsidR="00250A77" w:rsidRDefault="00250A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6C96" w14:textId="77777777" w:rsidR="00250A77" w:rsidRDefault="00250A77" w:rsidP="00250A77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62F39A38" w14:textId="77777777" w:rsidR="00250A77" w:rsidRPr="008D1BE4" w:rsidRDefault="00250A77" w:rsidP="00250A7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114EEFF3" w14:textId="77777777" w:rsidR="00250A77" w:rsidRPr="00250A77" w:rsidRDefault="00250A77" w:rsidP="00250A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EC08" w14:textId="77777777" w:rsidR="00250A77" w:rsidRDefault="00250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50FFB" w14:textId="77777777" w:rsidR="00250A77" w:rsidRDefault="00250A77" w:rsidP="00250A77">
      <w:pPr>
        <w:spacing w:after="0" w:line="240" w:lineRule="auto"/>
      </w:pPr>
      <w:r>
        <w:separator/>
      </w:r>
    </w:p>
  </w:footnote>
  <w:footnote w:type="continuationSeparator" w:id="0">
    <w:p w14:paraId="04A8A724" w14:textId="77777777" w:rsidR="00250A77" w:rsidRDefault="00250A77" w:rsidP="00250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D7567" w14:textId="77777777" w:rsidR="00250A77" w:rsidRDefault="00250A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CF08B" w14:textId="322723EA" w:rsidR="00250A77" w:rsidRPr="00200BCC" w:rsidRDefault="00250A77" w:rsidP="00250A77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65713C23" wp14:editId="33B4978F">
          <wp:extent cx="4152900" cy="1356360"/>
          <wp:effectExtent l="0" t="0" r="0" b="0"/>
          <wp:docPr id="27183972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3824250B" w14:textId="77777777" w:rsidR="00250A77" w:rsidRPr="00250A77" w:rsidRDefault="00250A77" w:rsidP="00250A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E0ACF" w14:textId="77777777" w:rsidR="00250A77" w:rsidRDefault="00250A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20598"/>
    <w:multiLevelType w:val="multilevel"/>
    <w:tmpl w:val="AAE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84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C8"/>
    <w:rsid w:val="000713C8"/>
    <w:rsid w:val="00250A77"/>
    <w:rsid w:val="009336F4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E4F7"/>
  <w15:chartTrackingRefBased/>
  <w15:docId w15:val="{1871F5F1-E884-4E1B-8F4F-F174BF94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1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1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13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1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13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1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1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1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1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13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1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13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13C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13C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13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13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13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13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1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1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1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1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1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13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13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13C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13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13C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13C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50A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0A77"/>
  </w:style>
  <w:style w:type="paragraph" w:styleId="Rodap">
    <w:name w:val="footer"/>
    <w:basedOn w:val="Normal"/>
    <w:link w:val="RodapChar"/>
    <w:uiPriority w:val="99"/>
    <w:unhideWhenUsed/>
    <w:rsid w:val="00250A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0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2026-04-15T10:22:00Z</dcterms:created>
  <dcterms:modified xsi:type="dcterms:W3CDTF">2026-04-17T12:45:00Z</dcterms:modified>
</cp:coreProperties>
</file>