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20A2" w14:textId="77777777" w:rsidR="00492754" w:rsidRPr="00492754" w:rsidRDefault="00492754" w:rsidP="00954689">
      <w:pPr>
        <w:spacing w:after="0"/>
        <w:rPr>
          <w:b/>
          <w:bCs/>
        </w:rPr>
      </w:pPr>
      <w:r w:rsidRPr="00492754">
        <w:rPr>
          <w:b/>
          <w:bCs/>
        </w:rPr>
        <w:t>Pauta da 19ª Sessão Plenária Ordinária de 2025 (10-06-2025)</w:t>
      </w:r>
    </w:p>
    <w:p w14:paraId="0D06D6DF" w14:textId="77777777" w:rsidR="00492754" w:rsidRPr="00492754" w:rsidRDefault="00492754" w:rsidP="00492754">
      <w:pPr>
        <w:numPr>
          <w:ilvl w:val="0"/>
          <w:numId w:val="1"/>
        </w:numPr>
      </w:pPr>
      <w:r w:rsidRPr="00492754">
        <w:rPr>
          <w:b/>
          <w:bCs/>
        </w:rPr>
        <w:t>Expediente de Leituras e Comunicações:</w:t>
      </w:r>
    </w:p>
    <w:p w14:paraId="5A6DF1B1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t xml:space="preserve">Ofícios do Poder Executivo em resposta a solicitações: nº 122/2025 (ref. ao nº 020/2025) e nº 124/2025 (ref. ao nº 016/2025). </w:t>
      </w:r>
    </w:p>
    <w:p w14:paraId="46DDF47C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t xml:space="preserve">Ofício nº 16/2025 da Secretaria Municipal do Meio Ambiente com cronograma de convites para as atividades comemorativas do Dia Mundial do Meio Ambiente. </w:t>
      </w:r>
    </w:p>
    <w:p w14:paraId="4BF90313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t xml:space="preserve">Pedidos de Providência nº 088/2025 (Anirto Tavares), nº 089/2025 (Zeneide Machado) e nº 090/2025 e nº 091/2025 (Jônatas Ilha). </w:t>
      </w:r>
    </w:p>
    <w:p w14:paraId="2AF7DB6D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t xml:space="preserve">Pedido de Providência nº 092/2025 (Thomas Meglin). </w:t>
      </w:r>
    </w:p>
    <w:p w14:paraId="01A9B12E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t xml:space="preserve">Indicações Parlamentares nº 078/2025 e nº 079/2025 (Zeneide Machado), nº 080/2025 e nº 081/2025 (Jônatas Ilha) e nº 082/2025 (Thomas Meglin). </w:t>
      </w:r>
    </w:p>
    <w:p w14:paraId="65FED73F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t xml:space="preserve">Pedidos de Informação nº 024/2025 e nº 025/2025 (Anirto Tavares) e nº 026/2025 (Jônatas Ilha). </w:t>
      </w:r>
    </w:p>
    <w:p w14:paraId="7C948C29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t xml:space="preserve">Requerimento nº 004/2025 proposto pelo Vereador Thomas Meglin. </w:t>
      </w:r>
    </w:p>
    <w:p w14:paraId="69D20B5C" w14:textId="77777777" w:rsidR="00492754" w:rsidRPr="00492754" w:rsidRDefault="00492754" w:rsidP="00492754">
      <w:pPr>
        <w:numPr>
          <w:ilvl w:val="0"/>
          <w:numId w:val="1"/>
        </w:numPr>
      </w:pPr>
      <w:r w:rsidRPr="00492754">
        <w:rPr>
          <w:b/>
          <w:bCs/>
        </w:rPr>
        <w:t>Matérias para Distribuição às Comissões Permanentes:</w:t>
      </w:r>
    </w:p>
    <w:p w14:paraId="3A0ABC09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rPr>
          <w:b/>
          <w:bCs/>
        </w:rPr>
        <w:t>PL nº 065/2025 (Jônatas Ilha):</w:t>
      </w:r>
      <w:r w:rsidRPr="00492754">
        <w:t xml:space="preserve"> Dispõe sobre a obrigatoriedade de aviso prévio ou imediato em caso de interrupções programadas ou emergenciais no abastecimento de água do interior do município. </w:t>
      </w:r>
    </w:p>
    <w:p w14:paraId="48DC8986" w14:textId="77777777" w:rsidR="00492754" w:rsidRPr="00492754" w:rsidRDefault="00492754" w:rsidP="00492754">
      <w:pPr>
        <w:numPr>
          <w:ilvl w:val="0"/>
          <w:numId w:val="1"/>
        </w:numPr>
      </w:pPr>
      <w:r w:rsidRPr="00492754">
        <w:rPr>
          <w:b/>
          <w:bCs/>
        </w:rPr>
        <w:t>Ordem do Dia:</w:t>
      </w:r>
    </w:p>
    <w:p w14:paraId="4F94B4DE" w14:textId="77777777" w:rsidR="00492754" w:rsidRPr="00492754" w:rsidRDefault="00492754" w:rsidP="00492754">
      <w:pPr>
        <w:numPr>
          <w:ilvl w:val="1"/>
          <w:numId w:val="1"/>
        </w:numPr>
      </w:pPr>
      <w:r w:rsidRPr="00492754">
        <w:t>Não constam matérias inscritas para deliberação em pauta nesta sessão.</w:t>
      </w:r>
    </w:p>
    <w:p w14:paraId="0DF727F5" w14:textId="77777777" w:rsidR="00492754" w:rsidRDefault="00492754"/>
    <w:sectPr w:rsidR="00492754" w:rsidSect="009546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0973" w14:textId="77777777" w:rsidR="00954689" w:rsidRDefault="00954689" w:rsidP="00954689">
      <w:pPr>
        <w:spacing w:after="0" w:line="240" w:lineRule="auto"/>
      </w:pPr>
      <w:r>
        <w:separator/>
      </w:r>
    </w:p>
  </w:endnote>
  <w:endnote w:type="continuationSeparator" w:id="0">
    <w:p w14:paraId="7316DE53" w14:textId="77777777" w:rsidR="00954689" w:rsidRDefault="00954689" w:rsidP="0095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A8B5" w14:textId="77777777" w:rsidR="00954689" w:rsidRDefault="009546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41D7" w14:textId="77777777" w:rsidR="00954689" w:rsidRDefault="00954689" w:rsidP="00954689">
    <w:pPr>
      <w:pStyle w:val="Rodap"/>
      <w:pBdr>
        <w:bottom w:val="single" w:sz="12" w:space="1" w:color="auto"/>
      </w:pBdr>
    </w:pPr>
  </w:p>
  <w:p w14:paraId="3385C413" w14:textId="77777777" w:rsidR="00954689" w:rsidRPr="008D1BE4" w:rsidRDefault="00954689" w:rsidP="0095468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9D6A41A" w14:textId="77777777" w:rsidR="00954689" w:rsidRPr="00954689" w:rsidRDefault="00954689" w:rsidP="0095468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8D93" w14:textId="77777777" w:rsidR="00954689" w:rsidRDefault="009546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BFB69" w14:textId="77777777" w:rsidR="00954689" w:rsidRDefault="00954689" w:rsidP="00954689">
      <w:pPr>
        <w:spacing w:after="0" w:line="240" w:lineRule="auto"/>
      </w:pPr>
      <w:r>
        <w:separator/>
      </w:r>
    </w:p>
  </w:footnote>
  <w:footnote w:type="continuationSeparator" w:id="0">
    <w:p w14:paraId="3CE19F58" w14:textId="77777777" w:rsidR="00954689" w:rsidRDefault="00954689" w:rsidP="00954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8DC6" w14:textId="77777777" w:rsidR="00954689" w:rsidRDefault="009546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AA574" w14:textId="76F12191" w:rsidR="00954689" w:rsidRPr="00200BCC" w:rsidRDefault="00954689" w:rsidP="0095468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DD4CE4A" wp14:editId="1BF3E6FC">
          <wp:extent cx="4157345" cy="1354455"/>
          <wp:effectExtent l="0" t="0" r="0" b="0"/>
          <wp:docPr id="137714841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2AE914" w14:textId="77777777" w:rsidR="00954689" w:rsidRPr="00954689" w:rsidRDefault="00954689" w:rsidP="009546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A1A3" w14:textId="77777777" w:rsidR="00954689" w:rsidRDefault="0095468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3D1"/>
    <w:multiLevelType w:val="multilevel"/>
    <w:tmpl w:val="5FC0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5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54"/>
    <w:rsid w:val="0007704F"/>
    <w:rsid w:val="001A00E0"/>
    <w:rsid w:val="00492754"/>
    <w:rsid w:val="0095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2EC8"/>
  <w15:chartTrackingRefBased/>
  <w15:docId w15:val="{6DCFC6D0-3D12-4E5D-9833-D9AF343A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2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27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2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27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2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2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2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2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27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27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27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275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275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27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275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27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27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2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2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2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2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2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27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275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275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27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275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275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546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4689"/>
  </w:style>
  <w:style w:type="paragraph" w:styleId="Rodap">
    <w:name w:val="footer"/>
    <w:basedOn w:val="Normal"/>
    <w:link w:val="RodapChar"/>
    <w:uiPriority w:val="99"/>
    <w:unhideWhenUsed/>
    <w:rsid w:val="009546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4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2026-05-27T18:04:00Z</dcterms:created>
  <dcterms:modified xsi:type="dcterms:W3CDTF">2026-05-27T21:14:00Z</dcterms:modified>
</cp:coreProperties>
</file>