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7CAB1E" w14:textId="77777777" w:rsidR="00EF1156" w:rsidRPr="00EF1156" w:rsidRDefault="00EF1156" w:rsidP="00EF1156">
      <w:pPr>
        <w:rPr>
          <w:b/>
          <w:bCs/>
        </w:rPr>
      </w:pPr>
      <w:r w:rsidRPr="00EF1156">
        <w:rPr>
          <w:b/>
          <w:bCs/>
        </w:rPr>
        <w:t>Pauta da 15ª Sessão Ordinária (09/05/2023)</w:t>
      </w:r>
    </w:p>
    <w:p w14:paraId="3FBD8A3F" w14:textId="77777777" w:rsidR="00EF1156" w:rsidRPr="00EF1156" w:rsidRDefault="00EF1156" w:rsidP="00EF1156">
      <w:r w:rsidRPr="00EF1156">
        <w:rPr>
          <w:b/>
          <w:bCs/>
        </w:rPr>
        <w:t>I. EXPEDIENTE</w:t>
      </w:r>
    </w:p>
    <w:p w14:paraId="656D5F89" w14:textId="77777777" w:rsidR="00EF1156" w:rsidRPr="00EF1156" w:rsidRDefault="00EF1156" w:rsidP="00EF1156">
      <w:pPr>
        <w:numPr>
          <w:ilvl w:val="0"/>
          <w:numId w:val="1"/>
        </w:numPr>
      </w:pPr>
      <w:r w:rsidRPr="00EF1156">
        <w:rPr>
          <w:b/>
          <w:bCs/>
        </w:rPr>
        <w:t>Correspondência:</w:t>
      </w:r>
      <w:r w:rsidRPr="00EF1156">
        <w:t xml:space="preserve"> Convite para 12ª Conferência Municipal de Assistência Social.</w:t>
      </w:r>
    </w:p>
    <w:p w14:paraId="2FF70401" w14:textId="77777777" w:rsidR="00EF1156" w:rsidRPr="00EF1156" w:rsidRDefault="00EF1156" w:rsidP="00EF1156">
      <w:r w:rsidRPr="00EF1156">
        <w:rPr>
          <w:b/>
          <w:bCs/>
        </w:rPr>
        <w:t>II. ORDEM DO DIA</w:t>
      </w:r>
    </w:p>
    <w:p w14:paraId="32617028" w14:textId="56D28C42" w:rsidR="00EF1156" w:rsidRPr="00EF1156" w:rsidRDefault="00EF1156" w:rsidP="00EF1156">
      <w:pPr>
        <w:numPr>
          <w:ilvl w:val="0"/>
          <w:numId w:val="2"/>
        </w:numPr>
      </w:pPr>
      <w:r w:rsidRPr="00EF1156">
        <w:rPr>
          <w:b/>
          <w:bCs/>
        </w:rPr>
        <w:t>Projeto de Lei nº 023/2023:</w:t>
      </w:r>
      <w:r w:rsidRPr="00EF1156">
        <w:t xml:space="preserve"> Acompanhado de Emenda Modificativa nº 001/2023 da CCJR.</w:t>
      </w:r>
    </w:p>
    <w:p w14:paraId="5F18878B" w14:textId="2807BFF8" w:rsidR="00EF1156" w:rsidRPr="00EF1156" w:rsidRDefault="00EF1156" w:rsidP="00EF1156">
      <w:pPr>
        <w:numPr>
          <w:ilvl w:val="0"/>
          <w:numId w:val="2"/>
        </w:numPr>
      </w:pPr>
      <w:r w:rsidRPr="00EF1156">
        <w:rPr>
          <w:b/>
          <w:bCs/>
        </w:rPr>
        <w:t>Projeto de Lei nº 025/2023 (Executivo):</w:t>
      </w:r>
      <w:r w:rsidRPr="00EF1156">
        <w:t xml:space="preserve"> Abertura de crédito or</w:t>
      </w:r>
      <w:r>
        <w:t>ç</w:t>
      </w:r>
      <w:r w:rsidRPr="00EF1156">
        <w:t>amentário especial na LOA 2023, com Emenda Modificativa nº 001/2023 da CCJR.</w:t>
      </w:r>
    </w:p>
    <w:p w14:paraId="6C8C8976" w14:textId="77777777" w:rsidR="00EF1156" w:rsidRDefault="00EF1156"/>
    <w:sectPr w:rsidR="00EF115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E6717" w14:textId="77777777" w:rsidR="0043516F" w:rsidRDefault="0043516F" w:rsidP="0043516F">
      <w:pPr>
        <w:spacing w:after="0" w:line="240" w:lineRule="auto"/>
      </w:pPr>
      <w:r>
        <w:separator/>
      </w:r>
    </w:p>
  </w:endnote>
  <w:endnote w:type="continuationSeparator" w:id="0">
    <w:p w14:paraId="77028F5F" w14:textId="77777777" w:rsidR="0043516F" w:rsidRDefault="0043516F" w:rsidP="00435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C76A3" w14:textId="77777777" w:rsidR="0043516F" w:rsidRDefault="0043516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CC9E6F" w14:textId="77777777" w:rsidR="0043516F" w:rsidRDefault="0043516F" w:rsidP="0043516F">
    <w:pPr>
      <w:pStyle w:val="Rodap"/>
      <w:pBdr>
        <w:bottom w:val="single" w:sz="12" w:space="1" w:color="auto"/>
      </w:pBdr>
    </w:pPr>
    <w:bookmarkStart w:id="10" w:name="_Hlk227311503"/>
    <w:bookmarkStart w:id="11" w:name="_Hlk227311504"/>
    <w:bookmarkStart w:id="12" w:name="_Hlk227311507"/>
    <w:bookmarkStart w:id="13" w:name="_Hlk227311508"/>
    <w:bookmarkStart w:id="14" w:name="_Hlk227311511"/>
    <w:bookmarkStart w:id="15" w:name="_Hlk227311512"/>
    <w:bookmarkStart w:id="16" w:name="_Hlk227311515"/>
    <w:bookmarkStart w:id="17" w:name="_Hlk227311516"/>
    <w:bookmarkStart w:id="18" w:name="_Hlk227311519"/>
    <w:bookmarkStart w:id="19" w:name="_Hlk227311520"/>
  </w:p>
  <w:p w14:paraId="1EE6C89D" w14:textId="77777777" w:rsidR="0043516F" w:rsidRPr="008D1BE4" w:rsidRDefault="0043516F" w:rsidP="0043516F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</w:p>
  <w:p w14:paraId="76F9CED2" w14:textId="77777777" w:rsidR="0043516F" w:rsidRPr="0043516F" w:rsidRDefault="0043516F" w:rsidP="0043516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11780" w14:textId="77777777" w:rsidR="0043516F" w:rsidRDefault="0043516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F9BEFF" w14:textId="77777777" w:rsidR="0043516F" w:rsidRDefault="0043516F" w:rsidP="0043516F">
      <w:pPr>
        <w:spacing w:after="0" w:line="240" w:lineRule="auto"/>
      </w:pPr>
      <w:r>
        <w:separator/>
      </w:r>
    </w:p>
  </w:footnote>
  <w:footnote w:type="continuationSeparator" w:id="0">
    <w:p w14:paraId="56BF8051" w14:textId="77777777" w:rsidR="0043516F" w:rsidRDefault="0043516F" w:rsidP="00435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5038B" w14:textId="77777777" w:rsidR="0043516F" w:rsidRDefault="0043516F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E848B" w14:textId="44109142" w:rsidR="0043516F" w:rsidRPr="00200BCC" w:rsidRDefault="0043516F" w:rsidP="0043516F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r w:rsidRPr="00524233">
      <w:rPr>
        <w:noProof/>
        <w:lang w:eastAsia="pt-BR"/>
      </w:rPr>
      <w:drawing>
        <wp:inline distT="0" distB="0" distL="0" distR="0" wp14:anchorId="1FB6B1C5" wp14:editId="73FCCB4F">
          <wp:extent cx="4152900" cy="1356360"/>
          <wp:effectExtent l="0" t="0" r="0" b="0"/>
          <wp:docPr id="961947866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</w:p>
  <w:p w14:paraId="601DC95E" w14:textId="77777777" w:rsidR="0043516F" w:rsidRPr="0043516F" w:rsidRDefault="0043516F" w:rsidP="0043516F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A393A" w14:textId="77777777" w:rsidR="0043516F" w:rsidRDefault="0043516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37793"/>
    <w:multiLevelType w:val="multilevel"/>
    <w:tmpl w:val="256C1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E4F4AF6"/>
    <w:multiLevelType w:val="multilevel"/>
    <w:tmpl w:val="0B007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0872835">
    <w:abstractNumId w:val="0"/>
  </w:num>
  <w:num w:numId="2" w16cid:durableId="647644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156"/>
    <w:rsid w:val="003D7557"/>
    <w:rsid w:val="0043516F"/>
    <w:rsid w:val="00946267"/>
    <w:rsid w:val="00BF6352"/>
    <w:rsid w:val="00D22FA6"/>
    <w:rsid w:val="00EF1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9225C"/>
  <w15:chartTrackingRefBased/>
  <w15:docId w15:val="{F53867B0-FC03-41D7-B808-7BE777127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F11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F11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F115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F11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F115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F11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F11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F11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F11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F11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F11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F11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F115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F115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F11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F115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F11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F11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F11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F1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F11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F1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F11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F115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F115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F115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F11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F115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F115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351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3516F"/>
  </w:style>
  <w:style w:type="paragraph" w:styleId="Rodap">
    <w:name w:val="footer"/>
    <w:basedOn w:val="Normal"/>
    <w:link w:val="RodapChar"/>
    <w:uiPriority w:val="99"/>
    <w:unhideWhenUsed/>
    <w:rsid w:val="004351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351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319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2026-04-14T11:20:00Z</dcterms:created>
  <dcterms:modified xsi:type="dcterms:W3CDTF">2026-04-17T12:44:00Z</dcterms:modified>
</cp:coreProperties>
</file>