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AE93" w14:textId="77777777" w:rsidR="00FB60D2" w:rsidRPr="00FB60D2" w:rsidRDefault="00FB60D2" w:rsidP="00FB60D2">
      <w:pPr>
        <w:rPr>
          <w:b/>
          <w:bCs/>
        </w:rPr>
      </w:pPr>
      <w:r w:rsidRPr="00FB60D2">
        <w:rPr>
          <w:b/>
          <w:bCs/>
        </w:rPr>
        <w:t>PAUTA 38/2024</w:t>
      </w:r>
    </w:p>
    <w:p w14:paraId="72910FF8" w14:textId="77777777" w:rsidR="00FB60D2" w:rsidRPr="00FB60D2" w:rsidRDefault="00FB60D2" w:rsidP="00FB60D2">
      <w:r w:rsidRPr="00FB60D2">
        <w:rPr>
          <w:b/>
          <w:bCs/>
        </w:rPr>
        <w:t>Data:</w:t>
      </w:r>
      <w:r w:rsidRPr="00FB60D2">
        <w:t xml:space="preserve"> 22 de outubro de 2024 | </w:t>
      </w:r>
      <w:r w:rsidRPr="00FB60D2">
        <w:rPr>
          <w:b/>
          <w:bCs/>
        </w:rPr>
        <w:t>Horário:</w:t>
      </w:r>
      <w:r w:rsidRPr="00FB60D2">
        <w:t xml:space="preserve"> 19:00 </w:t>
      </w:r>
      <w:r w:rsidRPr="00FB60D2">
        <w:rPr>
          <w:b/>
          <w:bCs/>
        </w:rPr>
        <w:t>Câmara Municipal de Pantano Grande</w:t>
      </w:r>
    </w:p>
    <w:p w14:paraId="421EA3BD" w14:textId="77777777" w:rsidR="00FB60D2" w:rsidRPr="00FB60D2" w:rsidRDefault="00FB60D2" w:rsidP="00FB60D2">
      <w:pPr>
        <w:numPr>
          <w:ilvl w:val="0"/>
          <w:numId w:val="1"/>
        </w:numPr>
      </w:pPr>
      <w:r w:rsidRPr="00FB60D2">
        <w:rPr>
          <w:b/>
          <w:bCs/>
        </w:rPr>
        <w:t>Deliberação de Ata:</w:t>
      </w:r>
      <w:r w:rsidRPr="00FB60D2">
        <w:t xml:space="preserve"> Discussão e votação da Ata nº 037/2024.</w:t>
      </w:r>
    </w:p>
    <w:p w14:paraId="2C7C733C" w14:textId="77777777" w:rsidR="00FB60D2" w:rsidRPr="00FB60D2" w:rsidRDefault="00FB60D2" w:rsidP="00FB60D2">
      <w:pPr>
        <w:numPr>
          <w:ilvl w:val="0"/>
          <w:numId w:val="1"/>
        </w:numPr>
      </w:pPr>
      <w:r w:rsidRPr="00FB60D2">
        <w:rPr>
          <w:b/>
          <w:bCs/>
        </w:rPr>
        <w:t>Expediente:</w:t>
      </w:r>
      <w:r w:rsidRPr="00FB60D2">
        <w:t xml:space="preserve"> Leitura e encaminhamento às Comissões do Projeto de Lei nº 057/2024 (Parcelamento, remissão e cobrança de créditos tributários).</w:t>
      </w:r>
    </w:p>
    <w:p w14:paraId="3D5D9C04" w14:textId="77777777" w:rsidR="00FB60D2" w:rsidRPr="00FB60D2" w:rsidRDefault="00FB60D2" w:rsidP="00FB60D2">
      <w:pPr>
        <w:numPr>
          <w:ilvl w:val="0"/>
          <w:numId w:val="1"/>
        </w:numPr>
      </w:pPr>
      <w:r w:rsidRPr="00FB60D2">
        <w:rPr>
          <w:b/>
          <w:bCs/>
        </w:rPr>
        <w:t>Ordem do Dia:</w:t>
      </w:r>
    </w:p>
    <w:p w14:paraId="4B37096A" w14:textId="77777777" w:rsidR="00FB60D2" w:rsidRPr="00FB60D2" w:rsidRDefault="00FB60D2" w:rsidP="00FB60D2">
      <w:pPr>
        <w:numPr>
          <w:ilvl w:val="1"/>
          <w:numId w:val="1"/>
        </w:numPr>
      </w:pPr>
      <w:r w:rsidRPr="00FB60D2">
        <w:t>Discussão e votação do Projeto de Lei nº 051/2024 (Diretrizes Orçamentárias para o exercício financeiro de 2025 - LDO).</w:t>
      </w:r>
    </w:p>
    <w:p w14:paraId="1970F7AF" w14:textId="77777777" w:rsidR="00FB60D2" w:rsidRPr="00FB60D2" w:rsidRDefault="00FB60D2" w:rsidP="00FB60D2">
      <w:pPr>
        <w:numPr>
          <w:ilvl w:val="0"/>
          <w:numId w:val="1"/>
        </w:numPr>
      </w:pPr>
      <w:r w:rsidRPr="00FB60D2">
        <w:rPr>
          <w:b/>
          <w:bCs/>
        </w:rPr>
        <w:t>Grande Expediente:</w:t>
      </w:r>
      <w:r w:rsidRPr="00FB60D2">
        <w:t xml:space="preserve"> Manifestações dos Vereadores.</w:t>
      </w:r>
    </w:p>
    <w:p w14:paraId="2F144CDD" w14:textId="77777777" w:rsidR="00FB60D2" w:rsidRDefault="00FB60D2"/>
    <w:sectPr w:rsidR="00FB60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E7BDA" w14:textId="77777777" w:rsidR="004B2CB1" w:rsidRDefault="004B2CB1" w:rsidP="004B2CB1">
      <w:pPr>
        <w:spacing w:after="0" w:line="240" w:lineRule="auto"/>
      </w:pPr>
      <w:r>
        <w:separator/>
      </w:r>
    </w:p>
  </w:endnote>
  <w:endnote w:type="continuationSeparator" w:id="0">
    <w:p w14:paraId="6EC0DA5F" w14:textId="77777777" w:rsidR="004B2CB1" w:rsidRDefault="004B2CB1" w:rsidP="004B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ACF8" w14:textId="77777777" w:rsidR="004B2CB1" w:rsidRDefault="004B2C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4018D" w14:textId="77777777" w:rsidR="004B2CB1" w:rsidRDefault="004B2CB1" w:rsidP="004B2CB1">
    <w:pPr>
      <w:pStyle w:val="Rodap"/>
      <w:pBdr>
        <w:bottom w:val="single" w:sz="12" w:space="1" w:color="auto"/>
      </w:pBdr>
    </w:pPr>
  </w:p>
  <w:p w14:paraId="6B7C36CB" w14:textId="77777777" w:rsidR="004B2CB1" w:rsidRPr="008D1BE4" w:rsidRDefault="004B2CB1" w:rsidP="004B2CB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30BBF3C" w14:textId="77777777" w:rsidR="004B2CB1" w:rsidRPr="004B2CB1" w:rsidRDefault="004B2CB1" w:rsidP="004B2C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8E6E2" w14:textId="77777777" w:rsidR="004B2CB1" w:rsidRDefault="004B2C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74AAF" w14:textId="77777777" w:rsidR="004B2CB1" w:rsidRDefault="004B2CB1" w:rsidP="004B2CB1">
      <w:pPr>
        <w:spacing w:after="0" w:line="240" w:lineRule="auto"/>
      </w:pPr>
      <w:r>
        <w:separator/>
      </w:r>
    </w:p>
  </w:footnote>
  <w:footnote w:type="continuationSeparator" w:id="0">
    <w:p w14:paraId="22B53DCF" w14:textId="77777777" w:rsidR="004B2CB1" w:rsidRDefault="004B2CB1" w:rsidP="004B2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ED80D" w14:textId="77777777" w:rsidR="004B2CB1" w:rsidRDefault="004B2C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3B9CC" w14:textId="58006B6B" w:rsidR="004B2CB1" w:rsidRPr="00200BCC" w:rsidRDefault="004B2CB1" w:rsidP="004B2CB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FD011B3" wp14:editId="358204D7">
          <wp:extent cx="4152900" cy="1357630"/>
          <wp:effectExtent l="0" t="0" r="0" b="0"/>
          <wp:docPr id="119792968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0BFB06" w14:textId="77777777" w:rsidR="004B2CB1" w:rsidRPr="004B2CB1" w:rsidRDefault="004B2CB1" w:rsidP="004B2CB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41AEB" w14:textId="77777777" w:rsidR="004B2CB1" w:rsidRDefault="004B2C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2E22"/>
    <w:multiLevelType w:val="multilevel"/>
    <w:tmpl w:val="2638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6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D2"/>
    <w:rsid w:val="00334CAA"/>
    <w:rsid w:val="004B2CB1"/>
    <w:rsid w:val="00AF47A9"/>
    <w:rsid w:val="00FB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173F"/>
  <w15:chartTrackingRefBased/>
  <w15:docId w15:val="{984230AA-D281-4D85-B11E-D358989E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B6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B6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6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6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B6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B6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B6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B6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B6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B6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B6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6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60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B60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B60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B60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B60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B60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B6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B6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B6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B6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B6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B60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60D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B60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B6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B60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B60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B2C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2CB1"/>
  </w:style>
  <w:style w:type="paragraph" w:styleId="Rodap">
    <w:name w:val="footer"/>
    <w:basedOn w:val="Normal"/>
    <w:link w:val="RodapChar"/>
    <w:uiPriority w:val="99"/>
    <w:unhideWhenUsed/>
    <w:rsid w:val="004B2C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2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2026-04-22T14:40:00Z</dcterms:created>
  <dcterms:modified xsi:type="dcterms:W3CDTF">2026-04-28T13:29:00Z</dcterms:modified>
</cp:coreProperties>
</file>