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77C8BB3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B2408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29</w:t>
      </w:r>
      <w:r w:rsidR="00616520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8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1276E72D" w:rsidR="00CF538B" w:rsidRPr="00CF538B" w:rsidRDefault="00017410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EXONERAR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a partir </w:t>
      </w:r>
      <w:r w:rsidR="003A0A22">
        <w:rPr>
          <w:rFonts w:eastAsia="Times New Roman"/>
          <w:color w:val="000000"/>
          <w:kern w:val="0"/>
          <w:sz w:val="28"/>
          <w:szCs w:val="24"/>
          <w:lang w:eastAsia="pt-BR"/>
        </w:rPr>
        <w:t>desta data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616520" w:rsidRPr="00616520">
        <w:rPr>
          <w:rFonts w:eastAsia="Times New Roman"/>
          <w:kern w:val="0"/>
          <w:sz w:val="28"/>
          <w:szCs w:val="24"/>
          <w:lang w:eastAsia="pt-BR"/>
        </w:rPr>
        <w:t>MARA GRAZIELA DE ASSIS ETGES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</w:t>
      </w:r>
      <w:r w:rsidR="003D62E1">
        <w:rPr>
          <w:rFonts w:eastAsia="Times New Roman"/>
          <w:kern w:val="0"/>
          <w:sz w:val="28"/>
          <w:szCs w:val="24"/>
          <w:lang w:eastAsia="pt-BR"/>
        </w:rPr>
        <w:t xml:space="preserve">do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cargo de </w:t>
      </w:r>
      <w:r w:rsidR="006537DB">
        <w:rPr>
          <w:rFonts w:eastAsia="Times New Roman"/>
          <w:kern w:val="0"/>
          <w:sz w:val="28"/>
          <w:szCs w:val="24"/>
          <w:lang w:eastAsia="pt-BR"/>
        </w:rPr>
        <w:t>Assessor</w:t>
      </w:r>
      <w:r w:rsidR="001636D0">
        <w:rPr>
          <w:rFonts w:eastAsia="Times New Roman"/>
          <w:kern w:val="0"/>
          <w:sz w:val="28"/>
          <w:szCs w:val="24"/>
          <w:lang w:eastAsia="pt-BR"/>
        </w:rPr>
        <w:t>a</w:t>
      </w:r>
      <w:r w:rsidR="00BA28F3">
        <w:rPr>
          <w:rFonts w:eastAsia="Times New Roman"/>
          <w:kern w:val="0"/>
          <w:sz w:val="28"/>
          <w:szCs w:val="24"/>
          <w:lang w:eastAsia="pt-BR"/>
        </w:rPr>
        <w:t xml:space="preserve"> </w:t>
      </w:r>
      <w:r w:rsidR="00616520">
        <w:rPr>
          <w:rFonts w:eastAsia="Times New Roman"/>
          <w:kern w:val="0"/>
          <w:sz w:val="28"/>
          <w:szCs w:val="24"/>
          <w:lang w:eastAsia="pt-BR"/>
        </w:rPr>
        <w:t>Legislativa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símbolo </w:t>
      </w:r>
      <w:r w:rsidR="007E182F" w:rsidRPr="007E182F">
        <w:rPr>
          <w:rFonts w:eastAsia="Times New Roman"/>
          <w:kern w:val="0"/>
          <w:sz w:val="28"/>
          <w:szCs w:val="24"/>
          <w:lang w:eastAsia="pt-BR"/>
        </w:rPr>
        <w:t>CC-</w:t>
      </w:r>
      <w:r w:rsidR="006537DB">
        <w:rPr>
          <w:rFonts w:eastAsia="Times New Roman"/>
          <w:kern w:val="0"/>
          <w:sz w:val="28"/>
          <w:szCs w:val="24"/>
          <w:lang w:eastAsia="pt-BR"/>
        </w:rPr>
        <w:t>3</w:t>
      </w:r>
      <w:r w:rsidR="007E182F">
        <w:rPr>
          <w:rFonts w:eastAsia="Times New Roman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do Quadro de Cargos em Comissão e Funções Gratificadas 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3E420989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Presidência, 0</w:t>
      </w:r>
      <w:r w:rsidR="003D62E1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de 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janeiro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1D6FE" w14:textId="77777777" w:rsidR="002B2CF1" w:rsidRDefault="002B2CF1">
      <w:pPr>
        <w:spacing w:after="0" w:line="240" w:lineRule="auto"/>
      </w:pPr>
      <w:r>
        <w:separator/>
      </w:r>
    </w:p>
  </w:endnote>
  <w:endnote w:type="continuationSeparator" w:id="0">
    <w:p w14:paraId="6ACCEDCF" w14:textId="77777777" w:rsidR="002B2CF1" w:rsidRDefault="002B2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6BC95" w14:textId="77777777" w:rsidR="002B2CF1" w:rsidRDefault="002B2CF1">
      <w:pPr>
        <w:spacing w:after="0" w:line="240" w:lineRule="auto"/>
      </w:pPr>
      <w:r>
        <w:separator/>
      </w:r>
    </w:p>
  </w:footnote>
  <w:footnote w:type="continuationSeparator" w:id="0">
    <w:p w14:paraId="33F72079" w14:textId="77777777" w:rsidR="002B2CF1" w:rsidRDefault="002B2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2B2CF1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2B2CF1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2B2CF1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B2CF1"/>
    <w:rsid w:val="002B2EB1"/>
    <w:rsid w:val="002E1FCF"/>
    <w:rsid w:val="002F0F16"/>
    <w:rsid w:val="00303E0E"/>
    <w:rsid w:val="0031070B"/>
    <w:rsid w:val="0034126B"/>
    <w:rsid w:val="00352562"/>
    <w:rsid w:val="00383F69"/>
    <w:rsid w:val="003A0A22"/>
    <w:rsid w:val="003D340C"/>
    <w:rsid w:val="003D62E1"/>
    <w:rsid w:val="00420303"/>
    <w:rsid w:val="0042799D"/>
    <w:rsid w:val="004C1EE6"/>
    <w:rsid w:val="0050229D"/>
    <w:rsid w:val="00527818"/>
    <w:rsid w:val="00540D08"/>
    <w:rsid w:val="00546DBA"/>
    <w:rsid w:val="00581A4C"/>
    <w:rsid w:val="005860B7"/>
    <w:rsid w:val="005D7FDE"/>
    <w:rsid w:val="0061108F"/>
    <w:rsid w:val="0061594D"/>
    <w:rsid w:val="00616520"/>
    <w:rsid w:val="006537DB"/>
    <w:rsid w:val="00685654"/>
    <w:rsid w:val="006A3603"/>
    <w:rsid w:val="006A6DA6"/>
    <w:rsid w:val="007772F4"/>
    <w:rsid w:val="007823A3"/>
    <w:rsid w:val="007E182F"/>
    <w:rsid w:val="007E6276"/>
    <w:rsid w:val="00857215"/>
    <w:rsid w:val="0086504B"/>
    <w:rsid w:val="00873EDC"/>
    <w:rsid w:val="0093747B"/>
    <w:rsid w:val="00976728"/>
    <w:rsid w:val="00B037C4"/>
    <w:rsid w:val="00B03FA8"/>
    <w:rsid w:val="00B41CD5"/>
    <w:rsid w:val="00B716CD"/>
    <w:rsid w:val="00BA00C5"/>
    <w:rsid w:val="00BA28F3"/>
    <w:rsid w:val="00BB1B26"/>
    <w:rsid w:val="00BB2408"/>
    <w:rsid w:val="00C834D7"/>
    <w:rsid w:val="00CA5392"/>
    <w:rsid w:val="00CF538B"/>
    <w:rsid w:val="00DB5977"/>
    <w:rsid w:val="00DD0561"/>
    <w:rsid w:val="00E2167D"/>
    <w:rsid w:val="00E3168C"/>
    <w:rsid w:val="00E62529"/>
    <w:rsid w:val="00E81811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2022-01-06T14:22:00Z</cp:lastPrinted>
  <dcterms:created xsi:type="dcterms:W3CDTF">2022-01-06T14:23:00Z</dcterms:created>
  <dcterms:modified xsi:type="dcterms:W3CDTF">2022-01-06T14:30:00Z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