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26" w:rsidRPr="00C93ED2" w:rsidRDefault="00955D26" w:rsidP="00955D26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22 DE FEVEREIRO DE 2022</w:t>
      </w:r>
      <w:r w:rsidRPr="00C93ED2">
        <w:rPr>
          <w:rFonts w:cs="Arial"/>
          <w:sz w:val="24"/>
          <w:szCs w:val="24"/>
        </w:rPr>
        <w:t>.</w:t>
      </w:r>
    </w:p>
    <w:p w:rsidR="00955D26" w:rsidRPr="00C93ED2" w:rsidRDefault="00955D26" w:rsidP="00955D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55D26" w:rsidRPr="00C93ED2" w:rsidRDefault="00955D26" w:rsidP="00955D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955D26" w:rsidRPr="00C93ED2" w:rsidRDefault="00955D26" w:rsidP="00955D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55D26" w:rsidRPr="00A548BC" w:rsidRDefault="00955D26" w:rsidP="00955D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>“COM AS BÊNÇÃOS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E</w:t>
      </w:r>
      <w:r w:rsidRPr="00C93ED2">
        <w:rPr>
          <w:rFonts w:ascii="Arial" w:hAnsi="Arial" w:cs="Arial"/>
          <w:b/>
        </w:rPr>
        <w:t xml:space="preserve"> PROTEÇÃO   DE    DEUS, DECLARO   ABERTA   A PRESENTE SESSÃO”</w:t>
      </w:r>
    </w:p>
    <w:p w:rsidR="00955D26" w:rsidRDefault="00955D26" w:rsidP="00955D26">
      <w:pPr>
        <w:pStyle w:val="Corpodetexto"/>
        <w:spacing w:line="240" w:lineRule="auto"/>
        <w:rPr>
          <w:b/>
          <w:szCs w:val="24"/>
          <w:u w:val="single"/>
        </w:rPr>
      </w:pPr>
    </w:p>
    <w:p w:rsidR="00955D26" w:rsidRDefault="00955D26" w:rsidP="00955D26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955D26" w:rsidRDefault="00955D26" w:rsidP="00955D26">
      <w:pPr>
        <w:pStyle w:val="Corpodetexto"/>
        <w:spacing w:line="240" w:lineRule="auto"/>
        <w:rPr>
          <w:b/>
          <w:szCs w:val="24"/>
        </w:rPr>
      </w:pPr>
    </w:p>
    <w:p w:rsidR="00955D26" w:rsidRDefault="00955D26" w:rsidP="00955D26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2.151/2022, da Sessão Extraordinária do dia 07 de fevereiro de 2022.</w:t>
      </w:r>
    </w:p>
    <w:p w:rsidR="00955D26" w:rsidRDefault="00955D26" w:rsidP="00955D26">
      <w:pPr>
        <w:rPr>
          <w:rFonts w:ascii="Arial" w:hAnsi="Arial" w:cs="Arial"/>
          <w:b/>
        </w:rPr>
      </w:pPr>
    </w:p>
    <w:p w:rsidR="00955D26" w:rsidRPr="00C93ED2" w:rsidRDefault="00955D26" w:rsidP="00955D26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955D26" w:rsidRPr="00C93ED2" w:rsidRDefault="00955D26" w:rsidP="00955D2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955D26" w:rsidRDefault="00955D26" w:rsidP="00955D26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955D26" w:rsidRDefault="00955D26" w:rsidP="00955D26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  <w:lang w:val="pt-PT"/>
        </w:rPr>
      </w:pPr>
    </w:p>
    <w:p w:rsidR="00955D26" w:rsidRPr="004413B2" w:rsidRDefault="00955D26" w:rsidP="00955D26">
      <w:pPr>
        <w:pStyle w:val="NormalWeb"/>
        <w:spacing w:before="0" w:line="276" w:lineRule="auto"/>
        <w:jc w:val="both"/>
        <w:rPr>
          <w:bCs/>
          <w:i/>
        </w:rPr>
      </w:pPr>
      <w:r>
        <w:rPr>
          <w:b/>
          <w:lang w:val="pt-PT"/>
        </w:rPr>
        <w:t>- PROJETO DE LEI Nº 013, DE 14</w:t>
      </w:r>
      <w:r w:rsidRPr="000322B7">
        <w:rPr>
          <w:b/>
          <w:lang w:val="pt-PT"/>
        </w:rPr>
        <w:t xml:space="preserve"> DE FEVEREIRO DE 2022. –</w:t>
      </w:r>
      <w:r w:rsidRPr="00E9435B">
        <w:rPr>
          <w:bCs/>
        </w:rPr>
        <w:t xml:space="preserve"> </w:t>
      </w:r>
      <w:r>
        <w:rPr>
          <w:bCs/>
          <w:i/>
        </w:rPr>
        <w:t>A</w:t>
      </w:r>
      <w:r w:rsidRPr="00E9435B">
        <w:rPr>
          <w:bCs/>
          <w:i/>
        </w:rPr>
        <w:t xml:space="preserve">utoriza abertura de créditos adicionais especiais e dá outras providências. </w:t>
      </w:r>
    </w:p>
    <w:p w:rsidR="00955D26" w:rsidRDefault="00955D26" w:rsidP="00955D26">
      <w:pPr>
        <w:pStyle w:val="NormalWeb"/>
        <w:spacing w:before="0" w:line="276" w:lineRule="auto"/>
        <w:jc w:val="both"/>
      </w:pPr>
      <w:r>
        <w:rPr>
          <w:b/>
          <w:lang w:val="pt-PT"/>
        </w:rPr>
        <w:t>- PROJETO DE LEI Nº 014, DE 14</w:t>
      </w:r>
      <w:r w:rsidRPr="000322B7">
        <w:rPr>
          <w:b/>
          <w:lang w:val="pt-PT"/>
        </w:rPr>
        <w:t xml:space="preserve"> DE FEVEREIRO DE 2022. –</w:t>
      </w:r>
      <w:r>
        <w:rPr>
          <w:bCs/>
        </w:rPr>
        <w:t xml:space="preserve"> </w:t>
      </w:r>
      <w:r>
        <w:rPr>
          <w:bCs/>
          <w:i/>
        </w:rPr>
        <w:t>A</w:t>
      </w:r>
      <w:r w:rsidRPr="00E9435B">
        <w:rPr>
          <w:bCs/>
          <w:i/>
        </w:rPr>
        <w:t xml:space="preserve">utoriza abertura </w:t>
      </w:r>
      <w:proofErr w:type="gramStart"/>
      <w:r w:rsidRPr="00E9435B">
        <w:rPr>
          <w:bCs/>
          <w:i/>
        </w:rPr>
        <w:t>de</w:t>
      </w:r>
      <w:proofErr w:type="gramEnd"/>
      <w:r w:rsidRPr="00E9435B">
        <w:rPr>
          <w:bCs/>
          <w:i/>
        </w:rPr>
        <w:t xml:space="preserve"> créditos adicionais especiais e dá outras providências.</w:t>
      </w:r>
    </w:p>
    <w:p w:rsidR="00955D26" w:rsidRPr="004413B2" w:rsidRDefault="00955D26" w:rsidP="00955D26">
      <w:pPr>
        <w:pStyle w:val="NormalWeb"/>
        <w:spacing w:before="0" w:line="276" w:lineRule="auto"/>
        <w:jc w:val="both"/>
        <w:rPr>
          <w:i/>
        </w:rPr>
      </w:pPr>
      <w:r>
        <w:rPr>
          <w:b/>
          <w:lang w:val="pt-PT"/>
        </w:rPr>
        <w:t>- PROJETO DE LEI Nº 015, DE 14</w:t>
      </w:r>
      <w:r w:rsidRPr="000322B7">
        <w:rPr>
          <w:b/>
          <w:lang w:val="pt-PT"/>
        </w:rPr>
        <w:t xml:space="preserve"> DE FEVEREIRO DE 2022. –</w:t>
      </w:r>
      <w:r w:rsidRPr="00E9435B">
        <w:rPr>
          <w:bCs/>
        </w:rPr>
        <w:t xml:space="preserve"> </w:t>
      </w:r>
      <w:r>
        <w:rPr>
          <w:bCs/>
          <w:i/>
        </w:rPr>
        <w:t>D</w:t>
      </w:r>
      <w:r w:rsidRPr="00E9435B">
        <w:rPr>
          <w:bCs/>
          <w:i/>
        </w:rPr>
        <w:t>eclara de interesse público, social e econômico</w:t>
      </w:r>
      <w:r>
        <w:rPr>
          <w:bCs/>
          <w:i/>
        </w:rPr>
        <w:t xml:space="preserve"> obra de melhoria, autoriza o Poder E</w:t>
      </w:r>
      <w:r w:rsidRPr="00E9435B">
        <w:rPr>
          <w:bCs/>
          <w:i/>
        </w:rPr>
        <w:t>xecutivo a dispensar o lançamento e a cobrança da contribuição de melhoria, e dá outras providências.</w:t>
      </w:r>
    </w:p>
    <w:p w:rsidR="00955D26" w:rsidRDefault="00955D26" w:rsidP="00955D26">
      <w:pPr>
        <w:pStyle w:val="NormalWeb"/>
        <w:spacing w:before="0" w:line="276" w:lineRule="auto"/>
        <w:jc w:val="both"/>
        <w:rPr>
          <w:bCs/>
          <w:i/>
        </w:rPr>
      </w:pPr>
      <w:r>
        <w:rPr>
          <w:b/>
          <w:lang w:val="pt-PT"/>
        </w:rPr>
        <w:t>- PROJETO DE LEI Nº 016, DE 17</w:t>
      </w:r>
      <w:r w:rsidRPr="000322B7">
        <w:rPr>
          <w:b/>
          <w:lang w:val="pt-PT"/>
        </w:rPr>
        <w:t xml:space="preserve"> DE FEVEREIRO DE 2022. </w:t>
      </w:r>
      <w:r>
        <w:rPr>
          <w:b/>
          <w:lang w:val="pt-PT"/>
        </w:rPr>
        <w:t>–</w:t>
      </w:r>
      <w:r>
        <w:rPr>
          <w:lang w:val="pt-PT"/>
        </w:rPr>
        <w:t xml:space="preserve"> </w:t>
      </w:r>
      <w:r>
        <w:rPr>
          <w:bCs/>
          <w:i/>
        </w:rPr>
        <w:t>A</w:t>
      </w:r>
      <w:r w:rsidRPr="00E9435B">
        <w:rPr>
          <w:bCs/>
          <w:i/>
        </w:rPr>
        <w:t>utoriza abertura de créditos adicionais especiais e dá outras providências.</w:t>
      </w:r>
    </w:p>
    <w:p w:rsidR="00955D26" w:rsidRPr="004413B2" w:rsidRDefault="00955D26" w:rsidP="00955D26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</w:rPr>
      </w:pPr>
    </w:p>
    <w:p w:rsidR="00955D26" w:rsidRPr="00C93ED2" w:rsidRDefault="00955D26" w:rsidP="00955D26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955D26" w:rsidRDefault="00955D26" w:rsidP="00955D26">
      <w:pPr>
        <w:rPr>
          <w:rFonts w:ascii="Arial" w:hAnsi="Arial" w:cs="Arial"/>
          <w:b/>
        </w:rPr>
      </w:pPr>
    </w:p>
    <w:p w:rsidR="00955D26" w:rsidRPr="00C93ED2" w:rsidRDefault="00955D26" w:rsidP="00955D26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955D26" w:rsidRPr="00C93ED2" w:rsidRDefault="00955D26" w:rsidP="00955D26">
      <w:pPr>
        <w:rPr>
          <w:rFonts w:ascii="Arial" w:hAnsi="Arial" w:cs="Arial"/>
          <w:b/>
        </w:rPr>
      </w:pPr>
    </w:p>
    <w:p w:rsidR="00955D26" w:rsidRPr="00C93ED2" w:rsidRDefault="00955D26" w:rsidP="00955D26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955D26" w:rsidRDefault="00955D26" w:rsidP="00955D26">
      <w:pPr>
        <w:rPr>
          <w:rFonts w:ascii="Arial" w:hAnsi="Arial" w:cs="Arial"/>
          <w:b/>
        </w:rPr>
      </w:pPr>
    </w:p>
    <w:p w:rsidR="00955D26" w:rsidRPr="00C93ED2" w:rsidRDefault="00955D26" w:rsidP="00955D26">
      <w:pPr>
        <w:rPr>
          <w:rFonts w:ascii="Arial" w:hAnsi="Arial" w:cs="Arial"/>
          <w:b/>
        </w:rPr>
      </w:pPr>
    </w:p>
    <w:p w:rsidR="00955D26" w:rsidRPr="00C93ED2" w:rsidRDefault="00955D26" w:rsidP="00955D26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VINTE E DOIS DIAS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 xml:space="preserve">DE FEVEREIRO </w:t>
      </w:r>
      <w:r w:rsidRPr="00C93ED2">
        <w:rPr>
          <w:rFonts w:ascii="Arial" w:hAnsi="Arial" w:cs="Arial"/>
          <w:b/>
        </w:rPr>
        <w:t>DO AN</w:t>
      </w:r>
      <w:r>
        <w:rPr>
          <w:rFonts w:ascii="Arial" w:hAnsi="Arial" w:cs="Arial"/>
          <w:b/>
        </w:rPr>
        <w:t>O DE 2022</w:t>
      </w:r>
      <w:r w:rsidRPr="00C93ED2">
        <w:rPr>
          <w:rFonts w:ascii="Arial" w:hAnsi="Arial" w:cs="Arial"/>
          <w:b/>
        </w:rPr>
        <w:t xml:space="preserve">. </w:t>
      </w:r>
    </w:p>
    <w:p w:rsidR="00955D26" w:rsidRPr="00C93ED2" w:rsidRDefault="00955D26" w:rsidP="00955D26">
      <w:pPr>
        <w:rPr>
          <w:rFonts w:ascii="Arial" w:hAnsi="Arial" w:cs="Arial"/>
          <w:b/>
        </w:rPr>
      </w:pPr>
    </w:p>
    <w:p w:rsidR="00955D26" w:rsidRPr="00C93ED2" w:rsidRDefault="00955D26" w:rsidP="00955D26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60622" w:rsidRPr="00C93ED2" w:rsidRDefault="00760622" w:rsidP="00760622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0930F2"/>
    <w:rsid w:val="00122FCB"/>
    <w:rsid w:val="001D7CC3"/>
    <w:rsid w:val="001E4BBA"/>
    <w:rsid w:val="00270923"/>
    <w:rsid w:val="00397AF7"/>
    <w:rsid w:val="004E151D"/>
    <w:rsid w:val="00760622"/>
    <w:rsid w:val="00792C50"/>
    <w:rsid w:val="007948DF"/>
    <w:rsid w:val="007D6DD5"/>
    <w:rsid w:val="008C653E"/>
    <w:rsid w:val="008F2D49"/>
    <w:rsid w:val="008F61E9"/>
    <w:rsid w:val="00955D26"/>
    <w:rsid w:val="00974109"/>
    <w:rsid w:val="009D023C"/>
    <w:rsid w:val="009D4B24"/>
    <w:rsid w:val="00AC24C2"/>
    <w:rsid w:val="00AC6615"/>
    <w:rsid w:val="00AE10B0"/>
    <w:rsid w:val="00C71AE9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29</cp:revision>
  <dcterms:created xsi:type="dcterms:W3CDTF">2021-07-05T18:42:00Z</dcterms:created>
  <dcterms:modified xsi:type="dcterms:W3CDTF">2022-02-22T11:44:00Z</dcterms:modified>
</cp:coreProperties>
</file>