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F4" w:rsidRDefault="00603DF4" w:rsidP="00603DF4">
      <w:pPr>
        <w:spacing w:before="76"/>
        <w:rPr>
          <w:b/>
        </w:rPr>
      </w:pPr>
    </w:p>
    <w:p w:rsidR="00D2006C" w:rsidRDefault="00D2006C" w:rsidP="00D2006C">
      <w:pPr>
        <w:spacing w:before="76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>PAUTA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SESSÃO</w:t>
      </w:r>
      <w:r>
        <w:rPr>
          <w:b/>
          <w:spacing w:val="-1"/>
        </w:rPr>
        <w:t xml:space="preserve"> </w:t>
      </w:r>
      <w:r>
        <w:rPr>
          <w:b/>
        </w:rPr>
        <w:t>EXTRAORDINÁRIA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DIA</w:t>
      </w:r>
      <w:r>
        <w:rPr>
          <w:b/>
          <w:spacing w:val="-10"/>
        </w:rPr>
        <w:t xml:space="preserve"> </w:t>
      </w:r>
      <w:r>
        <w:rPr>
          <w:b/>
        </w:rPr>
        <w:t>14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OUTUBRO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2025.</w:t>
      </w:r>
    </w:p>
    <w:p w:rsidR="00D2006C" w:rsidRDefault="00D2006C" w:rsidP="00D2006C">
      <w:pPr>
        <w:pStyle w:val="Corpodetexto"/>
        <w:spacing w:before="136"/>
        <w:rPr>
          <w:b/>
          <w:i/>
        </w:rPr>
      </w:pPr>
    </w:p>
    <w:p w:rsidR="00D2006C" w:rsidRDefault="00D2006C" w:rsidP="00D2006C">
      <w:pPr>
        <w:spacing w:before="1"/>
        <w:ind w:left="2"/>
        <w:jc w:val="both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LEITURA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UM</w:t>
      </w:r>
      <w:r>
        <w:rPr>
          <w:b/>
          <w:spacing w:val="-5"/>
        </w:rPr>
        <w:t xml:space="preserve"> </w:t>
      </w:r>
      <w:r>
        <w:rPr>
          <w:b/>
        </w:rPr>
        <w:t>TEXTO-</w:t>
      </w:r>
      <w:proofErr w:type="gramStart"/>
      <w:r>
        <w:rPr>
          <w:b/>
        </w:rPr>
        <w:t>ART.</w:t>
      </w:r>
      <w:proofErr w:type="gramEnd"/>
      <w:r>
        <w:rPr>
          <w:b/>
        </w:rPr>
        <w:t>91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REGIMENTO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INTERNO.</w:t>
      </w:r>
    </w:p>
    <w:p w:rsidR="00D2006C" w:rsidRDefault="00D2006C" w:rsidP="00D2006C">
      <w:pPr>
        <w:pStyle w:val="PargrafodaLista"/>
        <w:widowControl w:val="0"/>
        <w:numPr>
          <w:ilvl w:val="0"/>
          <w:numId w:val="6"/>
        </w:numPr>
        <w:tabs>
          <w:tab w:val="left" w:pos="148"/>
        </w:tabs>
        <w:autoSpaceDE w:val="0"/>
        <w:autoSpaceDN w:val="0"/>
        <w:spacing w:before="276"/>
        <w:ind w:right="143" w:firstLine="0"/>
        <w:contextualSpacing w:val="0"/>
        <w:jc w:val="both"/>
        <w:rPr>
          <w:b/>
        </w:rPr>
      </w:pPr>
      <w:r>
        <w:rPr>
          <w:b/>
        </w:rPr>
        <w:t>- ABERTURA DA SESSÃO “COM AS BÊNÇÃOS E PROTEÇÃO DE DEUS, DECLARO ABERTA A PRESENTE SESSÃO</w:t>
      </w:r>
      <w:proofErr w:type="gramStart"/>
      <w:r>
        <w:rPr>
          <w:b/>
        </w:rPr>
        <w:t>”</w:t>
      </w:r>
      <w:proofErr w:type="gramEnd"/>
    </w:p>
    <w:p w:rsidR="00D2006C" w:rsidRDefault="00D2006C" w:rsidP="00D2006C">
      <w:pPr>
        <w:pStyle w:val="Corpodetexto"/>
        <w:rPr>
          <w:b/>
          <w:i/>
        </w:rPr>
      </w:pPr>
    </w:p>
    <w:p w:rsidR="00D2006C" w:rsidRDefault="00D2006C" w:rsidP="00D2006C">
      <w:pPr>
        <w:pStyle w:val="PargrafodaLista"/>
        <w:widowControl w:val="0"/>
        <w:numPr>
          <w:ilvl w:val="0"/>
          <w:numId w:val="6"/>
        </w:numPr>
        <w:tabs>
          <w:tab w:val="left" w:pos="203"/>
        </w:tabs>
        <w:autoSpaceDE w:val="0"/>
        <w:autoSpaceDN w:val="0"/>
        <w:ind w:left="203" w:hanging="201"/>
        <w:contextualSpacing w:val="0"/>
        <w:jc w:val="both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 xml:space="preserve">ORDEM DO </w:t>
      </w:r>
      <w:r>
        <w:rPr>
          <w:b/>
          <w:spacing w:val="-5"/>
        </w:rPr>
        <w:t>DIA</w:t>
      </w:r>
    </w:p>
    <w:p w:rsidR="00D2006C" w:rsidRDefault="00D2006C" w:rsidP="00D2006C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pt-PT"/>
        </w:rPr>
      </w:pPr>
    </w:p>
    <w:p w:rsidR="00D2006C" w:rsidRPr="00225EDD" w:rsidRDefault="00D2006C" w:rsidP="00D2006C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pt-PT"/>
        </w:rPr>
      </w:pPr>
      <w:r w:rsidRPr="00225EDD">
        <w:rPr>
          <w:rFonts w:ascii="Arial" w:hAnsi="Arial" w:cs="Arial"/>
          <w:b/>
          <w:sz w:val="18"/>
          <w:szCs w:val="18"/>
          <w:u w:val="single"/>
          <w:lang w:val="pt-PT"/>
        </w:rPr>
        <w:t>MATÉRIA DO PODER EXECUTIVO:</w:t>
      </w:r>
    </w:p>
    <w:p w:rsidR="00D2006C" w:rsidRDefault="00D2006C" w:rsidP="00D2006C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2006C" w:rsidRPr="002A6CFC" w:rsidRDefault="00D2006C" w:rsidP="00D2006C">
      <w:pPr>
        <w:tabs>
          <w:tab w:val="left" w:pos="2694"/>
          <w:tab w:val="left" w:pos="3119"/>
          <w:tab w:val="left" w:pos="3261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pt-PT"/>
        </w:rPr>
      </w:pPr>
      <w:r w:rsidRPr="002A6CFC">
        <w:rPr>
          <w:rFonts w:ascii="Arial" w:hAnsi="Arial" w:cs="Arial"/>
          <w:b/>
          <w:bCs/>
          <w:sz w:val="22"/>
          <w:szCs w:val="22"/>
        </w:rPr>
        <w:t>PROJETO DE LEI N° 103/2025</w:t>
      </w:r>
      <w:r w:rsidRPr="002A6CFC">
        <w:rPr>
          <w:rFonts w:ascii="Arial" w:hAnsi="Arial" w:cs="Arial"/>
          <w:b/>
          <w:sz w:val="22"/>
          <w:szCs w:val="22"/>
          <w:u w:val="single"/>
          <w:lang w:val="pt-PT"/>
        </w:rPr>
        <w:t>-</w:t>
      </w:r>
      <w:r w:rsidRPr="002A6CFC">
        <w:rPr>
          <w:rFonts w:ascii="Arial" w:hAnsi="Arial" w:cs="Arial"/>
          <w:b/>
          <w:bCs/>
          <w:sz w:val="22"/>
          <w:szCs w:val="22"/>
        </w:rPr>
        <w:t xml:space="preserve">DATA DE </w:t>
      </w:r>
      <w:proofErr w:type="gramStart"/>
      <w:r w:rsidRPr="002A6CFC">
        <w:rPr>
          <w:rFonts w:ascii="Arial" w:hAnsi="Arial" w:cs="Arial"/>
          <w:b/>
          <w:bCs/>
          <w:sz w:val="22"/>
          <w:szCs w:val="22"/>
        </w:rPr>
        <w:t>PROTOCOLO</w:t>
      </w:r>
      <w:r w:rsidRPr="002A6CFC">
        <w:rPr>
          <w:rFonts w:ascii="Arial" w:hAnsi="Arial" w:cs="Arial"/>
          <w:sz w:val="22"/>
          <w:szCs w:val="22"/>
        </w:rPr>
        <w:t>:</w:t>
      </w:r>
      <w:proofErr w:type="gramEnd"/>
      <w:r w:rsidRPr="002A6CFC">
        <w:rPr>
          <w:rFonts w:ascii="Arial" w:hAnsi="Arial" w:cs="Arial"/>
          <w:sz w:val="22"/>
          <w:szCs w:val="22"/>
        </w:rPr>
        <w:t>13/10/2025                              DECLARA SITUAÇÃO DE EXCPECIONAL INTERESSE PÚBLICO E AUTORIZA A CONTRATAÇÃO TEMPORÁRIA, POR TEMPO DETERMINADO, DE PESSOAL PARA ATENDER O PROGRAMA MUNICIPAL DE ACOLHIMENTO E ATENÇÃO A MIGRANTES EM SITUAÇÃO DE VULNERABILIDADE, AUTORIZA A ABERTURA DE CRÉDITO ADICIONAL E DÁ OUTRAS PROVIDÊNCIAS.</w:t>
      </w:r>
    </w:p>
    <w:p w:rsidR="00D2006C" w:rsidRDefault="00D2006C" w:rsidP="00D2006C">
      <w:pPr>
        <w:jc w:val="both"/>
        <w:rPr>
          <w:b/>
          <w:i/>
          <w:iCs/>
          <w:sz w:val="20"/>
          <w:szCs w:val="20"/>
        </w:rPr>
      </w:pPr>
    </w:p>
    <w:p w:rsidR="00D2006C" w:rsidRDefault="00D2006C" w:rsidP="00D2006C">
      <w:pPr>
        <w:spacing w:line="259" w:lineRule="auto"/>
        <w:jc w:val="both"/>
        <w:rPr>
          <w:b/>
        </w:rPr>
      </w:pPr>
      <w:r>
        <w:rPr>
          <w:b/>
        </w:rPr>
        <w:t>SECRETARIA DA CÂMARA DE VEREADORES DE FREDERICO WESTPHALEN, AOS</w:t>
      </w:r>
      <w:r>
        <w:rPr>
          <w:b/>
          <w:spacing w:val="-3"/>
        </w:rPr>
        <w:t xml:space="preserve"> </w:t>
      </w:r>
      <w:r>
        <w:rPr>
          <w:b/>
        </w:rPr>
        <w:t>TREZE</w:t>
      </w:r>
      <w:r>
        <w:rPr>
          <w:b/>
          <w:spacing w:val="-1"/>
        </w:rPr>
        <w:t xml:space="preserve"> </w:t>
      </w:r>
      <w:r>
        <w:rPr>
          <w:b/>
        </w:rPr>
        <w:t>DIAS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MÊS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OUTUBRO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ANO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2025.</w:t>
      </w:r>
    </w:p>
    <w:p w:rsidR="00D2006C" w:rsidRPr="00913F08" w:rsidRDefault="00D2006C" w:rsidP="00D2006C">
      <w:pPr>
        <w:jc w:val="both"/>
        <w:rPr>
          <w:rFonts w:ascii="Arial" w:hAnsi="Arial" w:cs="Arial"/>
        </w:rPr>
      </w:pPr>
    </w:p>
    <w:p w:rsidR="00D2006C" w:rsidRPr="00913F08" w:rsidRDefault="00D2006C" w:rsidP="00D2006C">
      <w:pPr>
        <w:jc w:val="both"/>
        <w:rPr>
          <w:rFonts w:ascii="Arial" w:hAnsi="Arial" w:cs="Arial"/>
        </w:rPr>
      </w:pPr>
    </w:p>
    <w:p w:rsidR="00D2006C" w:rsidRPr="00913F08" w:rsidRDefault="00D2006C" w:rsidP="00D2006C">
      <w:pPr>
        <w:jc w:val="both"/>
        <w:rPr>
          <w:rFonts w:ascii="Arial" w:hAnsi="Arial" w:cs="Arial"/>
        </w:rPr>
      </w:pPr>
      <w:bookmarkStart w:id="0" w:name="_GoBack"/>
      <w:bookmarkEnd w:id="0"/>
    </w:p>
    <w:p w:rsidR="00D2006C" w:rsidRPr="00913F08" w:rsidRDefault="00D2006C" w:rsidP="00D2006C">
      <w:pPr>
        <w:jc w:val="both"/>
        <w:rPr>
          <w:rFonts w:ascii="Arial" w:hAnsi="Arial" w:cs="Arial"/>
        </w:rPr>
      </w:pPr>
    </w:p>
    <w:p w:rsidR="00D2006C" w:rsidRDefault="00D2006C" w:rsidP="00D2006C">
      <w:pPr>
        <w:pStyle w:val="Ttulo2"/>
        <w:rPr>
          <w:rFonts w:cs="Arial"/>
          <w:b w:val="0"/>
          <w:sz w:val="24"/>
          <w:szCs w:val="24"/>
        </w:rPr>
      </w:pPr>
    </w:p>
    <w:p w:rsidR="00D2006C" w:rsidRDefault="00D2006C" w:rsidP="00D2006C"/>
    <w:p w:rsidR="00D2006C" w:rsidRDefault="00D2006C" w:rsidP="00D2006C"/>
    <w:p w:rsidR="00D2006C" w:rsidRDefault="00D2006C" w:rsidP="00D2006C"/>
    <w:p w:rsidR="00D2006C" w:rsidRDefault="00D2006C" w:rsidP="00D2006C"/>
    <w:p w:rsidR="00D2006C" w:rsidRDefault="00D2006C" w:rsidP="00D2006C"/>
    <w:p w:rsidR="00603DF4" w:rsidRDefault="00603DF4" w:rsidP="00603DF4">
      <w:pPr>
        <w:spacing w:before="76"/>
        <w:rPr>
          <w:b/>
        </w:rPr>
      </w:pPr>
    </w:p>
    <w:sectPr w:rsidR="00603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6E81"/>
    <w:multiLevelType w:val="hybridMultilevel"/>
    <w:tmpl w:val="A7C26234"/>
    <w:lvl w:ilvl="0" w:tplc="AC68A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407C1"/>
    <w:multiLevelType w:val="hybridMultilevel"/>
    <w:tmpl w:val="52D8B19C"/>
    <w:lvl w:ilvl="0" w:tplc="40EC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190422"/>
    <w:multiLevelType w:val="hybridMultilevel"/>
    <w:tmpl w:val="20BC2E72"/>
    <w:lvl w:ilvl="0" w:tplc="AB92A738">
      <w:start w:val="1"/>
      <w:numFmt w:val="decimal"/>
      <w:lvlText w:val="%1."/>
      <w:lvlJc w:val="right"/>
      <w:pPr>
        <w:ind w:left="360" w:hanging="360"/>
      </w:pPr>
      <w:rPr>
        <w:rFonts w:ascii="Wide Latin" w:hAnsi="Wide Latin" w:hint="default"/>
        <w:u w:color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72E"/>
    <w:multiLevelType w:val="hybridMultilevel"/>
    <w:tmpl w:val="8176EF0A"/>
    <w:lvl w:ilvl="0" w:tplc="BB3ECF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605B3E"/>
    <w:multiLevelType w:val="hybridMultilevel"/>
    <w:tmpl w:val="ED9AAADC"/>
    <w:lvl w:ilvl="0" w:tplc="EEA6D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4D4C29"/>
    <w:multiLevelType w:val="hybridMultilevel"/>
    <w:tmpl w:val="EE224004"/>
    <w:lvl w:ilvl="0" w:tplc="48EAC3F6">
      <w:start w:val="1"/>
      <w:numFmt w:val="upperRoman"/>
      <w:lvlText w:val="%1"/>
      <w:lvlJc w:val="left"/>
      <w:pPr>
        <w:ind w:left="2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6E3D44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CFA0DDB4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FB0C9ABC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BED0C25E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160C4484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ECCABF5E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10EEDB0E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2DC89B9C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E"/>
    <w:rsid w:val="00026AEA"/>
    <w:rsid w:val="0020763F"/>
    <w:rsid w:val="00473C2E"/>
    <w:rsid w:val="005319D6"/>
    <w:rsid w:val="005909CB"/>
    <w:rsid w:val="00603DF4"/>
    <w:rsid w:val="00651104"/>
    <w:rsid w:val="006520FF"/>
    <w:rsid w:val="00661A2E"/>
    <w:rsid w:val="008103BA"/>
    <w:rsid w:val="0087793E"/>
    <w:rsid w:val="0098523C"/>
    <w:rsid w:val="00A53C57"/>
    <w:rsid w:val="00AB2892"/>
    <w:rsid w:val="00B4660D"/>
    <w:rsid w:val="00C55152"/>
    <w:rsid w:val="00CA2D36"/>
    <w:rsid w:val="00CB6F7F"/>
    <w:rsid w:val="00D2006C"/>
    <w:rsid w:val="00DA17E2"/>
    <w:rsid w:val="00F1265D"/>
    <w:rsid w:val="00F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61A2E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B6F7F"/>
    <w:pPr>
      <w:ind w:left="720"/>
      <w:contextualSpacing/>
    </w:pPr>
  </w:style>
  <w:style w:type="table" w:styleId="Tabelacomgrade">
    <w:name w:val="Table Grid"/>
    <w:basedOn w:val="Tabelanormal"/>
    <w:uiPriority w:val="59"/>
    <w:rsid w:val="00CB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661A2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61A2E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61A2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61A2E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CB6F7F"/>
    <w:pPr>
      <w:ind w:left="720"/>
      <w:contextualSpacing/>
    </w:pPr>
  </w:style>
  <w:style w:type="table" w:styleId="Tabelacomgrade">
    <w:name w:val="Table Grid"/>
    <w:basedOn w:val="Tabelanormal"/>
    <w:uiPriority w:val="59"/>
    <w:rsid w:val="00CB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661A2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61A2E"/>
    <w:pPr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661A2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25</cp:revision>
  <dcterms:created xsi:type="dcterms:W3CDTF">2024-01-16T15:21:00Z</dcterms:created>
  <dcterms:modified xsi:type="dcterms:W3CDTF">2025-10-13T20:37:00Z</dcterms:modified>
</cp:coreProperties>
</file>